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21E4" w14:textId="77777777" w:rsidR="00455D3D" w:rsidRPr="00182E8A" w:rsidRDefault="00455D3D" w:rsidP="00B20932"/>
    <w:p w14:paraId="23281081" w14:textId="77777777" w:rsidR="00455D3D" w:rsidRPr="00182E8A" w:rsidRDefault="00455D3D" w:rsidP="00B20932"/>
    <w:p w14:paraId="530DF543" w14:textId="77777777" w:rsidR="00455D3D" w:rsidRPr="00182E8A" w:rsidRDefault="00455D3D" w:rsidP="00B20932"/>
    <w:p w14:paraId="5986E15B" w14:textId="77777777" w:rsidR="00455D3D" w:rsidRPr="00182E8A" w:rsidRDefault="00455D3D" w:rsidP="00B20932"/>
    <w:p w14:paraId="26804DFB" w14:textId="77777777" w:rsidR="00455D3D" w:rsidRPr="00182E8A" w:rsidRDefault="00455D3D" w:rsidP="00B20932"/>
    <w:p w14:paraId="233C5B92" w14:textId="3E2CC01A" w:rsidR="00455D3D" w:rsidRPr="00182E8A" w:rsidRDefault="00455D3D" w:rsidP="00B20932"/>
    <w:p w14:paraId="55D28667" w14:textId="087AF8E9" w:rsidR="00182E8A" w:rsidRPr="00182E8A" w:rsidRDefault="00182E8A" w:rsidP="00B20932"/>
    <w:p w14:paraId="70ABADCD" w14:textId="030F05EE" w:rsidR="00182E8A" w:rsidRDefault="00182E8A" w:rsidP="00182E8A"/>
    <w:p w14:paraId="72633FAE" w14:textId="77777777" w:rsidR="00B20932" w:rsidRPr="00182E8A" w:rsidRDefault="00B20932" w:rsidP="00182E8A"/>
    <w:p w14:paraId="3860036F" w14:textId="03744002" w:rsidR="00455D3D" w:rsidRPr="00B20932" w:rsidRDefault="007620F7" w:rsidP="00455D3D">
      <w:pPr>
        <w:jc w:val="center"/>
        <w:rPr>
          <w:rFonts w:cs="Times New Roman"/>
          <w:sz w:val="72"/>
          <w:szCs w:val="72"/>
        </w:rPr>
      </w:pPr>
      <w:r w:rsidRPr="00B20932">
        <w:rPr>
          <w:rFonts w:cs="Times New Roman"/>
          <w:b/>
          <w:sz w:val="72"/>
          <w:szCs w:val="72"/>
        </w:rPr>
        <w:t>Politika č. 14</w:t>
      </w:r>
    </w:p>
    <w:p w14:paraId="5670945C" w14:textId="3C7ADAB0" w:rsidR="00455D3D" w:rsidRPr="00182E8A" w:rsidRDefault="00455D3D" w:rsidP="00455D3D">
      <w:pPr>
        <w:jc w:val="center"/>
        <w:rPr>
          <w:rFonts w:ascii="Source Sans Pro" w:hAnsi="Source Sans Pro"/>
          <w:b/>
          <w:sz w:val="52"/>
          <w:szCs w:val="52"/>
        </w:rPr>
      </w:pPr>
      <w:r w:rsidRPr="00B20932">
        <w:rPr>
          <w:rFonts w:cs="Times New Roman"/>
          <w:b/>
          <w:sz w:val="72"/>
          <w:szCs w:val="72"/>
        </w:rPr>
        <w:t>Politika dlouhodobého ukládání a archivace informací</w:t>
      </w:r>
      <w:r w:rsidR="00675CA0" w:rsidRPr="00B20932">
        <w:rPr>
          <w:rFonts w:cs="Times New Roman"/>
          <w:b/>
          <w:sz w:val="72"/>
          <w:szCs w:val="72"/>
        </w:rPr>
        <w:br/>
      </w:r>
    </w:p>
    <w:p w14:paraId="37F881DC" w14:textId="77777777" w:rsidR="00455D3D" w:rsidRPr="00182E8A" w:rsidRDefault="00455D3D" w:rsidP="00455D3D">
      <w:pPr>
        <w:jc w:val="center"/>
      </w:pPr>
    </w:p>
    <w:p w14:paraId="51BFCFE4" w14:textId="77777777" w:rsidR="00455D3D" w:rsidRPr="00182E8A" w:rsidRDefault="00455D3D" w:rsidP="00455D3D">
      <w:pPr>
        <w:jc w:val="center"/>
      </w:pPr>
    </w:p>
    <w:p w14:paraId="46973977" w14:textId="77777777" w:rsidR="00455D3D" w:rsidRPr="00182E8A" w:rsidRDefault="00455D3D" w:rsidP="00455D3D">
      <w:pPr>
        <w:jc w:val="center"/>
      </w:pPr>
    </w:p>
    <w:p w14:paraId="328469B1" w14:textId="77777777" w:rsidR="00455D3D" w:rsidRPr="00182E8A" w:rsidRDefault="00455D3D" w:rsidP="00455D3D">
      <w:pPr>
        <w:jc w:val="center"/>
      </w:pPr>
    </w:p>
    <w:p w14:paraId="1CD76E84" w14:textId="77777777" w:rsidR="00455D3D" w:rsidRPr="00182E8A" w:rsidRDefault="00455D3D" w:rsidP="00455D3D">
      <w:pPr>
        <w:jc w:val="center"/>
      </w:pPr>
    </w:p>
    <w:p w14:paraId="0FB76ECF" w14:textId="77777777" w:rsidR="00455D3D" w:rsidRPr="00182E8A" w:rsidRDefault="00455D3D" w:rsidP="00455D3D">
      <w:pPr>
        <w:jc w:val="center"/>
      </w:pPr>
    </w:p>
    <w:p w14:paraId="4F0C5811" w14:textId="724F59FD" w:rsidR="007620F7" w:rsidRPr="00182E8A" w:rsidRDefault="007620F7">
      <w:r w:rsidRPr="00182E8A">
        <w:br w:type="page"/>
      </w:r>
    </w:p>
    <w:p w14:paraId="279B6BA7" w14:textId="77777777" w:rsidR="00F06E6F" w:rsidRPr="00182E8A" w:rsidRDefault="00F06E6F" w:rsidP="008D0FF9">
      <w:pPr>
        <w:pStyle w:val="Nadpis1"/>
      </w:pPr>
      <w:bookmarkStart w:id="0" w:name="_Toc79579746"/>
      <w:r w:rsidRPr="00182E8A">
        <w:lastRenderedPageBreak/>
        <w:t>Obsah</w:t>
      </w:r>
      <w:bookmarkEnd w:id="0"/>
    </w:p>
    <w:p w14:paraId="31A9B322" w14:textId="0D795DB9" w:rsidR="006E5896" w:rsidRDefault="00D30B2A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 w:rsidRPr="00182E8A">
        <w:rPr>
          <w:b/>
          <w:bCs/>
        </w:rPr>
        <w:fldChar w:fldCharType="begin"/>
      </w:r>
      <w:r w:rsidRPr="00182E8A">
        <w:rPr>
          <w:b/>
          <w:bCs/>
        </w:rPr>
        <w:instrText xml:space="preserve"> TOC \o "1-3" \h \z \u </w:instrText>
      </w:r>
      <w:r w:rsidRPr="00182E8A">
        <w:rPr>
          <w:b/>
          <w:bCs/>
        </w:rPr>
        <w:fldChar w:fldCharType="separate"/>
      </w:r>
      <w:hyperlink w:anchor="_Toc79579746" w:history="1">
        <w:r w:rsidR="006E5896" w:rsidRPr="002815A5">
          <w:rPr>
            <w:rStyle w:val="Hypertextovodkaz"/>
            <w:noProof/>
          </w:rPr>
          <w:t>1</w:t>
        </w:r>
        <w:r w:rsidR="006E589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E5896" w:rsidRPr="002815A5">
          <w:rPr>
            <w:rStyle w:val="Hypertextovodkaz"/>
            <w:noProof/>
          </w:rPr>
          <w:t>Obsah</w:t>
        </w:r>
        <w:r w:rsidR="006E5896">
          <w:rPr>
            <w:noProof/>
            <w:webHidden/>
          </w:rPr>
          <w:tab/>
        </w:r>
        <w:r w:rsidR="006E5896">
          <w:rPr>
            <w:noProof/>
            <w:webHidden/>
          </w:rPr>
          <w:fldChar w:fldCharType="begin"/>
        </w:r>
        <w:r w:rsidR="006E5896">
          <w:rPr>
            <w:noProof/>
            <w:webHidden/>
          </w:rPr>
          <w:instrText xml:space="preserve"> PAGEREF _Toc79579746 \h </w:instrText>
        </w:r>
        <w:r w:rsidR="006E5896">
          <w:rPr>
            <w:noProof/>
            <w:webHidden/>
          </w:rPr>
        </w:r>
        <w:r w:rsidR="006E5896"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2</w:t>
        </w:r>
        <w:r w:rsidR="006E5896">
          <w:rPr>
            <w:noProof/>
            <w:webHidden/>
          </w:rPr>
          <w:fldChar w:fldCharType="end"/>
        </w:r>
      </w:hyperlink>
    </w:p>
    <w:p w14:paraId="5649FFDC" w14:textId="0A416735" w:rsidR="006E5896" w:rsidRDefault="006E58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47" w:history="1">
        <w:r w:rsidRPr="002815A5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FE972F6" w14:textId="303D37ED" w:rsidR="006E5896" w:rsidRDefault="006E58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48" w:history="1">
        <w:r w:rsidRPr="002815A5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9EC319D" w14:textId="44895D5E" w:rsidR="006E5896" w:rsidRDefault="006E58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49" w:history="1">
        <w:r w:rsidRPr="002815A5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Pravidla a postupy dlouhodobého uchovávaní a archivace dokumentů a záznamů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53843C1" w14:textId="1079EDC4" w:rsidR="006E5896" w:rsidRDefault="006E58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50" w:history="1">
        <w:r w:rsidRPr="002815A5">
          <w:rPr>
            <w:rStyle w:val="Hypertextovodkaz"/>
            <w:noProof/>
          </w:rPr>
          <w:t>4.1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Dlouhodobé ukládání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A8C1648" w14:textId="7FB299AA" w:rsidR="006E5896" w:rsidRDefault="006E58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51" w:history="1">
        <w:r w:rsidRPr="002815A5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Archivace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B3FB9D2" w14:textId="7073C604" w:rsidR="006E5896" w:rsidRDefault="006E58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52" w:history="1">
        <w:r w:rsidRPr="002815A5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Ochrana dlouhodobě uchovávaných a archivovaných dokumentů a záznamů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C89C43" w14:textId="6E51E9C6" w:rsidR="006E5896" w:rsidRDefault="006E58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53" w:history="1">
        <w:r w:rsidRPr="002815A5">
          <w:rPr>
            <w:rStyle w:val="Hypertextovodkaz"/>
            <w:noProof/>
          </w:rPr>
          <w:t>5.1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Ochrana čitelnosti dlouhodobě uchovávaných a archivovaných záznamů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91F6A44" w14:textId="3D5B37EE" w:rsidR="006E5896" w:rsidRDefault="006E58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54" w:history="1">
        <w:r w:rsidRPr="002815A5">
          <w:rPr>
            <w:rStyle w:val="Hypertextovodkaz"/>
            <w:noProof/>
          </w:rPr>
          <w:t>5.2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Uložení dlouhodobě uchovávaných záznamů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3C87D3" w14:textId="3B0B2FD8" w:rsidR="006E5896" w:rsidRDefault="006E589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55" w:history="1">
        <w:r w:rsidRPr="002815A5">
          <w:rPr>
            <w:rStyle w:val="Hypertextovodkaz"/>
            <w:noProof/>
          </w:rPr>
          <w:t>5.3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Uložení archivovaných záznamů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336A51" w14:textId="60E91501" w:rsidR="006E5896" w:rsidRDefault="006E58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79756" w:history="1">
        <w:r w:rsidRPr="002815A5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2815A5">
          <w:rPr>
            <w:rStyle w:val="Hypertextovodkaz"/>
            <w:noProof/>
          </w:rPr>
          <w:t>Politika přístupu k dlouhodobě uchovávaným a archivovaným dokumentům a záznamům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_Toc79579756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F000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133B942" w14:textId="0A0D0C9E" w:rsidR="00CA7223" w:rsidRPr="00182E8A" w:rsidRDefault="00D30B2A">
      <w:pPr>
        <w:rPr>
          <w:b/>
          <w:bCs/>
        </w:rPr>
      </w:pPr>
      <w:r w:rsidRPr="00182E8A">
        <w:rPr>
          <w:b/>
          <w:bCs/>
        </w:rPr>
        <w:fldChar w:fldCharType="end"/>
      </w:r>
      <w:r w:rsidR="00CA7223" w:rsidRPr="00182E8A">
        <w:rPr>
          <w:b/>
          <w:bCs/>
        </w:rPr>
        <w:br w:type="page"/>
      </w:r>
      <w:bookmarkStart w:id="1" w:name="_GoBack"/>
      <w:bookmarkEnd w:id="1"/>
    </w:p>
    <w:p w14:paraId="3856DA17" w14:textId="77777777" w:rsidR="008D0FF9" w:rsidRPr="00182E8A" w:rsidRDefault="008D0FF9" w:rsidP="008D0FF9">
      <w:pPr>
        <w:pStyle w:val="Nadpis1"/>
      </w:pPr>
      <w:bookmarkStart w:id="2" w:name="_Toc79579747"/>
      <w:r w:rsidRPr="00182E8A">
        <w:lastRenderedPageBreak/>
        <w:t>Preambule</w:t>
      </w:r>
      <w:bookmarkEnd w:id="2"/>
    </w:p>
    <w:p w14:paraId="76F97846" w14:textId="083A9696" w:rsidR="005E23E0" w:rsidRPr="00182E8A" w:rsidRDefault="008C278A" w:rsidP="0032330F">
      <w:pPr>
        <w:pStyle w:val="Bodpedpisu"/>
      </w:pPr>
      <w:r w:rsidRPr="00182E8A">
        <w:t>Politika dlouhodobého ukládání a archivace informací</w:t>
      </w:r>
      <w:r w:rsidR="005E23E0" w:rsidRPr="00182E8A">
        <w:t xml:space="preserve"> je dílčí bezpečnostní politikou </w:t>
      </w:r>
      <w:r w:rsidR="005E23E0" w:rsidRPr="00182E8A">
        <w:rPr>
          <w:b/>
        </w:rPr>
        <w:t>definující</w:t>
      </w:r>
      <w:r w:rsidR="00DD5FE6" w:rsidRPr="00182E8A">
        <w:rPr>
          <w:b/>
        </w:rPr>
        <w:t xml:space="preserve"> pravidla </w:t>
      </w:r>
      <w:r w:rsidR="00B02D68" w:rsidRPr="00182E8A">
        <w:rPr>
          <w:b/>
        </w:rPr>
        <w:t>dlouhodobého ukládání a archivace informací</w:t>
      </w:r>
      <w:r w:rsidR="00251CBA" w:rsidRPr="00182E8A">
        <w:rPr>
          <w:b/>
        </w:rPr>
        <w:t xml:space="preserve"> </w:t>
      </w:r>
      <w:r w:rsidR="005E23E0" w:rsidRPr="00182E8A">
        <w:t>(</w:t>
      </w:r>
      <w:r w:rsidR="001A1710" w:rsidRPr="006E5896">
        <w:t xml:space="preserve">jak v </w:t>
      </w:r>
      <w:r w:rsidR="001A1710" w:rsidRPr="006E5896">
        <w:rPr>
          <w:i/>
        </w:rPr>
        <w:t>klíčových informačních systémech</w:t>
      </w:r>
      <w:r w:rsidR="001A1710" w:rsidRPr="006E5896">
        <w:t xml:space="preserve">, </w:t>
      </w:r>
      <w:r w:rsidR="001A1710" w:rsidRPr="006E5896">
        <w:rPr>
          <w:i/>
        </w:rPr>
        <w:t>klíčových podpůrných systémech</w:t>
      </w:r>
      <w:r w:rsidR="001A1710" w:rsidRPr="006E5896">
        <w:t xml:space="preserve">, tak i </w:t>
      </w:r>
      <w:r w:rsidR="001A1710" w:rsidRPr="006E5896">
        <w:rPr>
          <w:i/>
        </w:rPr>
        <w:t>běžných informačních systémech</w:t>
      </w:r>
      <w:r w:rsidR="005E23E0" w:rsidRPr="00182E8A">
        <w:t>), přičemž vychází z</w:t>
      </w:r>
      <w:r w:rsidR="00762AB7" w:rsidRPr="00182E8A">
        <w:t> </w:t>
      </w:r>
      <w:r w:rsidR="00F24069" w:rsidRPr="00182E8A">
        <w:t xml:space="preserve">Instrukce </w:t>
      </w:r>
      <w:r w:rsidR="00762AB7" w:rsidRPr="00182E8A">
        <w:t>(</w:t>
      </w:r>
      <w:r w:rsidR="00195441" w:rsidRPr="00182E8A">
        <w:t>Politiky systému řízení</w:t>
      </w:r>
      <w:r w:rsidR="00762AB7" w:rsidRPr="00182E8A">
        <w:t>)</w:t>
      </w:r>
      <w:r w:rsidR="00251CBA" w:rsidRPr="00182E8A">
        <w:t xml:space="preserve"> </w:t>
      </w:r>
      <w:r w:rsidR="005E23E0" w:rsidRPr="00182E8A">
        <w:t xml:space="preserve">a je </w:t>
      </w:r>
      <w:r w:rsidR="00195441" w:rsidRPr="00182E8A">
        <w:t xml:space="preserve">jí </w:t>
      </w:r>
      <w:r w:rsidR="005E23E0" w:rsidRPr="00182E8A">
        <w:t>podřízen</w:t>
      </w:r>
      <w:r w:rsidR="00762AB7" w:rsidRPr="00182E8A">
        <w:t>a</w:t>
      </w:r>
      <w:r w:rsidR="005E23E0" w:rsidRPr="00182E8A">
        <w:t>.</w:t>
      </w:r>
    </w:p>
    <w:p w14:paraId="5B880B84" w14:textId="4AAFA47A" w:rsidR="005E23E0" w:rsidRPr="00182E8A" w:rsidRDefault="005E23E0" w:rsidP="0032330F">
      <w:pPr>
        <w:pStyle w:val="Bodpedpisu"/>
      </w:pPr>
      <w:r w:rsidRPr="00182E8A">
        <w:t>Oblast působnosti této politiky je shodná s hranicí systému řízení bezpečnosti informací uvedenou v </w:t>
      </w:r>
      <w:r w:rsidR="00F24069" w:rsidRPr="00182E8A">
        <w:t>Instrukci</w:t>
      </w:r>
      <w:r w:rsidRPr="00182E8A">
        <w:t>.</w:t>
      </w:r>
    </w:p>
    <w:p w14:paraId="0D2EAAFC" w14:textId="79E2993F" w:rsidR="005E23E0" w:rsidRPr="00182E8A" w:rsidRDefault="00900885" w:rsidP="0032330F">
      <w:pPr>
        <w:pStyle w:val="Bodpedpisu"/>
      </w:pPr>
      <w:r w:rsidRPr="00182E8A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52624BD4" w14:textId="77777777" w:rsidR="005E23E0" w:rsidRPr="00182E8A" w:rsidRDefault="005E23E0" w:rsidP="005E23E0">
      <w:pPr>
        <w:pStyle w:val="Nadpis1"/>
      </w:pPr>
      <w:bookmarkStart w:id="3" w:name="_Toc79579748"/>
      <w:r w:rsidRPr="00182E8A">
        <w:t>Zkratky a pojmy</w:t>
      </w:r>
      <w:bookmarkEnd w:id="3"/>
    </w:p>
    <w:p w14:paraId="2003EC65" w14:textId="4F45A7B3" w:rsidR="005E23E0" w:rsidRPr="00182E8A" w:rsidRDefault="005E23E0" w:rsidP="0032330F">
      <w:pPr>
        <w:pStyle w:val="Bodpedpisu"/>
      </w:pPr>
      <w:r w:rsidRPr="00182E8A">
        <w:t>V této politice jsou použity zkratky a pojmy z </w:t>
      </w:r>
      <w:r w:rsidR="00F24069" w:rsidRPr="00182E8A">
        <w:t>Instrukce</w:t>
      </w:r>
      <w:r w:rsidRPr="00182E8A">
        <w:t xml:space="preserve">. </w:t>
      </w:r>
    </w:p>
    <w:p w14:paraId="51909324" w14:textId="77777777" w:rsidR="00795DE8" w:rsidRPr="00182E8A" w:rsidRDefault="00795DE8" w:rsidP="0032330F">
      <w:pPr>
        <w:pStyle w:val="Bodpedpisu"/>
      </w:pPr>
      <w:r w:rsidRPr="00182E8A">
        <w:t xml:space="preserve">Dlouhodobým </w:t>
      </w:r>
      <w:r w:rsidR="00903413" w:rsidRPr="00182E8A">
        <w:t xml:space="preserve">ukládáním </w:t>
      </w:r>
      <w:r w:rsidR="0020288B" w:rsidRPr="00182E8A">
        <w:t>dat</w:t>
      </w:r>
      <w:r w:rsidRPr="00182E8A">
        <w:t xml:space="preserve"> a záznamů je pro účely tohoto dokumentu myšleno </w:t>
      </w:r>
      <w:r w:rsidR="00147CE7" w:rsidRPr="00182E8A">
        <w:t xml:space="preserve">ukládání informací po </w:t>
      </w:r>
      <w:r w:rsidRPr="00182E8A">
        <w:t xml:space="preserve">časové období, kdy </w:t>
      </w:r>
      <w:r w:rsidR="0020288B" w:rsidRPr="00182E8A">
        <w:t>data</w:t>
      </w:r>
      <w:r w:rsidRPr="00182E8A">
        <w:t>/záznam</w:t>
      </w:r>
      <w:r w:rsidR="0020288B" w:rsidRPr="00182E8A">
        <w:t>y</w:t>
      </w:r>
      <w:r w:rsidRPr="00182E8A">
        <w:t xml:space="preserve"> už sice nemusí být aktivně používán</w:t>
      </w:r>
      <w:r w:rsidR="0020288B" w:rsidRPr="00182E8A">
        <w:t xml:space="preserve">y a mohou být uloženy mimo IS, ve kterém vznikly, </w:t>
      </w:r>
      <w:r w:rsidRPr="00182E8A">
        <w:t>ale j</w:t>
      </w:r>
      <w:r w:rsidR="0020288B" w:rsidRPr="00182E8A">
        <w:t>sou</w:t>
      </w:r>
      <w:r w:rsidR="00251CBA" w:rsidRPr="00182E8A">
        <w:t xml:space="preserve"> </w:t>
      </w:r>
      <w:r w:rsidR="0020288B" w:rsidRPr="00182E8A">
        <w:t>pro tento IS stále k</w:t>
      </w:r>
      <w:r w:rsidRPr="00182E8A">
        <w:t xml:space="preserve"> dispozici a nepředpokládají </w:t>
      </w:r>
      <w:r w:rsidR="0020288B" w:rsidRPr="00182E8A">
        <w:t>se problémy s jejich</w:t>
      </w:r>
      <w:r w:rsidRPr="00182E8A">
        <w:t xml:space="preserve"> zobrazením.</w:t>
      </w:r>
    </w:p>
    <w:p w14:paraId="3269AB9D" w14:textId="77777777" w:rsidR="00795DE8" w:rsidRPr="00182E8A" w:rsidRDefault="00795DE8" w:rsidP="0032330F">
      <w:pPr>
        <w:pStyle w:val="Bodpedpisu"/>
      </w:pPr>
      <w:r w:rsidRPr="00182E8A">
        <w:t xml:space="preserve">Archivací </w:t>
      </w:r>
      <w:r w:rsidR="0020288B" w:rsidRPr="00182E8A">
        <w:t xml:space="preserve">dat </w:t>
      </w:r>
      <w:r w:rsidRPr="00182E8A">
        <w:t xml:space="preserve">a záznamů je pro účely tohoto dokumentu </w:t>
      </w:r>
      <w:r w:rsidR="00147CE7" w:rsidRPr="00182E8A">
        <w:t xml:space="preserve">myšleno ukládání informací po </w:t>
      </w:r>
      <w:r w:rsidRPr="00182E8A">
        <w:t>časové období, kdy j</w:t>
      </w:r>
      <w:r w:rsidR="0020288B" w:rsidRPr="00182E8A">
        <w:t>sou</w:t>
      </w:r>
      <w:r w:rsidR="00251CBA" w:rsidRPr="00182E8A">
        <w:t xml:space="preserve"> </w:t>
      </w:r>
      <w:r w:rsidR="0020288B" w:rsidRPr="00182E8A">
        <w:t>data</w:t>
      </w:r>
      <w:r w:rsidRPr="00182E8A">
        <w:t>/záznam</w:t>
      </w:r>
      <w:r w:rsidR="0020288B" w:rsidRPr="00182E8A">
        <w:t>y</w:t>
      </w:r>
      <w:r w:rsidRPr="00182E8A">
        <w:t xml:space="preserve"> uložen</w:t>
      </w:r>
      <w:r w:rsidR="0020288B" w:rsidRPr="00182E8A">
        <w:t>y</w:t>
      </w:r>
      <w:r w:rsidRPr="00182E8A">
        <w:t xml:space="preserve"> mimo IS</w:t>
      </w:r>
      <w:r w:rsidR="00251CBA" w:rsidRPr="00182E8A">
        <w:t>,</w:t>
      </w:r>
      <w:r w:rsidRPr="00182E8A">
        <w:t xml:space="preserve"> ve kterém vznikl</w:t>
      </w:r>
      <w:r w:rsidR="0020288B" w:rsidRPr="00182E8A">
        <w:t>y</w:t>
      </w:r>
      <w:r w:rsidR="00251CBA" w:rsidRPr="00182E8A">
        <w:t>,</w:t>
      </w:r>
      <w:r w:rsidR="0020288B" w:rsidRPr="00182E8A">
        <w:t xml:space="preserve"> a jsou</w:t>
      </w:r>
      <w:r w:rsidRPr="00182E8A">
        <w:t xml:space="preserve"> dostupn</w:t>
      </w:r>
      <w:r w:rsidR="0020288B" w:rsidRPr="00182E8A">
        <w:t>é</w:t>
      </w:r>
      <w:r w:rsidRPr="00182E8A">
        <w:t xml:space="preserve"> pouze za použití nestandardních prostředků.</w:t>
      </w:r>
      <w:r w:rsidR="0020288B" w:rsidRPr="00182E8A">
        <w:t xml:space="preserve"> Data jsou předávána k archivaci po ukončení období určeného pro jejich dlouhodobé uložení.</w:t>
      </w:r>
    </w:p>
    <w:p w14:paraId="1AE97037" w14:textId="77777777" w:rsidR="00C87B9E" w:rsidRPr="00182E8A" w:rsidRDefault="006610F5" w:rsidP="0032330F">
      <w:pPr>
        <w:pStyle w:val="Bodpedpisu"/>
      </w:pPr>
      <w:r w:rsidRPr="00182E8A">
        <w:t>Bezpečnostním logem je pro účely tohoto dokumentu l</w:t>
      </w:r>
      <w:r w:rsidR="00C87B9E" w:rsidRPr="00182E8A">
        <w:t xml:space="preserve">og, který obsahuje </w:t>
      </w:r>
      <w:r w:rsidR="00F15986" w:rsidRPr="00182E8A">
        <w:t xml:space="preserve">záznamy </w:t>
      </w:r>
      <w:r w:rsidR="00A37366" w:rsidRPr="00182E8A">
        <w:t>o</w:t>
      </w:r>
      <w:r w:rsidR="003D5D75" w:rsidRPr="00182E8A">
        <w:t> </w:t>
      </w:r>
      <w:r w:rsidR="00C87B9E" w:rsidRPr="00182E8A">
        <w:t>událost</w:t>
      </w:r>
      <w:r w:rsidR="00F15986" w:rsidRPr="00182E8A">
        <w:t>ech</w:t>
      </w:r>
      <w:r w:rsidR="00C87B9E" w:rsidRPr="00182E8A">
        <w:t xml:space="preserve"> definovan</w:t>
      </w:r>
      <w:r w:rsidR="00F15986" w:rsidRPr="00182E8A">
        <w:t>ých</w:t>
      </w:r>
      <w:r w:rsidR="00C87B9E" w:rsidRPr="00182E8A">
        <w:t xml:space="preserve"> v</w:t>
      </w:r>
      <w:r w:rsidRPr="00182E8A">
        <w:t xml:space="preserve"> dokumentu </w:t>
      </w:r>
      <w:r w:rsidR="003D5D75" w:rsidRPr="00182E8A">
        <w:t>„</w:t>
      </w:r>
      <w:r w:rsidR="00C87B9E" w:rsidRPr="00182E8A">
        <w:t>Politi</w:t>
      </w:r>
      <w:r w:rsidRPr="00182E8A">
        <w:t>ka</w:t>
      </w:r>
      <w:r w:rsidR="00C87B9E" w:rsidRPr="00182E8A">
        <w:t xml:space="preserve"> využití a údržby nástroje pro sběr a vyhodnocení kybernetických bezpečnostních událostí</w:t>
      </w:r>
      <w:r w:rsidR="003D5D75" w:rsidRPr="00182E8A">
        <w:t>“</w:t>
      </w:r>
      <w:r w:rsidRPr="00182E8A">
        <w:t>.</w:t>
      </w:r>
    </w:p>
    <w:p w14:paraId="0882C114" w14:textId="77777777" w:rsidR="000616BE" w:rsidRPr="00182E8A" w:rsidRDefault="000616BE" w:rsidP="000616BE">
      <w:pPr>
        <w:pStyle w:val="Nadpis1"/>
      </w:pPr>
      <w:bookmarkStart w:id="4" w:name="_Ref418755951"/>
      <w:bookmarkStart w:id="5" w:name="_Toc79579749"/>
      <w:r w:rsidRPr="00182E8A">
        <w:t xml:space="preserve">Pravidla a postupy dlouhodobého </w:t>
      </w:r>
      <w:r w:rsidR="003F12BC" w:rsidRPr="00182E8A">
        <w:t>uchovávaní</w:t>
      </w:r>
      <w:r w:rsidR="00251CBA" w:rsidRPr="00182E8A">
        <w:t xml:space="preserve"> </w:t>
      </w:r>
      <w:r w:rsidR="004C0D8E" w:rsidRPr="00182E8A">
        <w:t xml:space="preserve">a archivace </w:t>
      </w:r>
      <w:r w:rsidRPr="00182E8A">
        <w:t>dokumentů a záznamů</w:t>
      </w:r>
      <w:bookmarkEnd w:id="5"/>
    </w:p>
    <w:p w14:paraId="1B35E09A" w14:textId="1D8E032B" w:rsidR="00134C59" w:rsidRPr="00182E8A" w:rsidRDefault="006B70AF" w:rsidP="0032330F">
      <w:pPr>
        <w:pStyle w:val="Bodpedpisu"/>
      </w:pPr>
      <w:bookmarkStart w:id="6" w:name="_Ref421106315"/>
      <w:bookmarkStart w:id="7" w:name="_Ref421091171"/>
      <w:r w:rsidRPr="00182E8A">
        <w:t xml:space="preserve">Tato politika pokrývá dlouhodobé ukládání </w:t>
      </w:r>
      <w:r w:rsidR="008629C0" w:rsidRPr="00182E8A">
        <w:t xml:space="preserve">a archivaci logů </w:t>
      </w:r>
      <w:r w:rsidR="0052191F" w:rsidRPr="00182E8A">
        <w:t>vč</w:t>
      </w:r>
      <w:r w:rsidR="00F43085" w:rsidRPr="00182E8A">
        <w:t>etně</w:t>
      </w:r>
      <w:r w:rsidR="008629C0" w:rsidRPr="00182E8A">
        <w:t xml:space="preserve"> bezpečnostních logů IS (dále </w:t>
      </w:r>
      <w:r w:rsidR="00D8381D" w:rsidRPr="00182E8A">
        <w:t>také</w:t>
      </w:r>
      <w:r w:rsidR="00084806" w:rsidRPr="00182E8A">
        <w:t xml:space="preserve"> </w:t>
      </w:r>
      <w:r w:rsidR="00D8381D" w:rsidRPr="00182E8A">
        <w:t>„</w:t>
      </w:r>
      <w:r w:rsidR="008629C0" w:rsidRPr="00182E8A">
        <w:t>záznamů</w:t>
      </w:r>
      <w:r w:rsidR="00D8381D" w:rsidRPr="00182E8A">
        <w:t>“</w:t>
      </w:r>
      <w:r w:rsidR="008629C0" w:rsidRPr="00182E8A">
        <w:t>)</w:t>
      </w:r>
    </w:p>
    <w:p w14:paraId="7CF64098" w14:textId="1671442C" w:rsidR="006B70AF" w:rsidRPr="00182E8A" w:rsidRDefault="00134C59" w:rsidP="0032330F">
      <w:pPr>
        <w:pStyle w:val="Bodpedpisu"/>
      </w:pPr>
      <w:r w:rsidRPr="00182E8A">
        <w:t>D</w:t>
      </w:r>
      <w:r w:rsidR="008629C0" w:rsidRPr="00182E8A">
        <w:t>louhodobé ukládání a archivace dat</w:t>
      </w:r>
      <w:r w:rsidR="00251CBA" w:rsidRPr="00182E8A">
        <w:t xml:space="preserve"> </w:t>
      </w:r>
      <w:r w:rsidRPr="00182E8A">
        <w:t xml:space="preserve">a dokumentů </w:t>
      </w:r>
      <w:r w:rsidR="00A45D35" w:rsidRPr="00182E8A">
        <w:t>(včetně dat a záznamů v aplikacích a informačních systémech)</w:t>
      </w:r>
      <w:r w:rsidR="00251CBA" w:rsidRPr="00182E8A">
        <w:t xml:space="preserve"> </w:t>
      </w:r>
      <w:r w:rsidR="00E33EB4" w:rsidRPr="00182E8A">
        <w:t>se řídí Spisovým řádem M</w:t>
      </w:r>
      <w:r w:rsidR="008629C0" w:rsidRPr="00182E8A">
        <w:t>inisterstva spravedlnosti</w:t>
      </w:r>
      <w:r w:rsidR="001D4579" w:rsidRPr="00182E8A">
        <w:t xml:space="preserve"> nebo příslušné justiční složky</w:t>
      </w:r>
      <w:r w:rsidR="008629C0" w:rsidRPr="00182E8A">
        <w:t>.</w:t>
      </w:r>
    </w:p>
    <w:p w14:paraId="0E190075" w14:textId="77777777" w:rsidR="00013C87" w:rsidRPr="00182E8A" w:rsidRDefault="00013C87" w:rsidP="00013C87">
      <w:pPr>
        <w:pStyle w:val="Nadpis2"/>
      </w:pPr>
      <w:bookmarkStart w:id="8" w:name="_Toc79579750"/>
      <w:r w:rsidRPr="00182E8A">
        <w:t>Dlouhodobé ukládání</w:t>
      </w:r>
      <w:bookmarkEnd w:id="8"/>
    </w:p>
    <w:p w14:paraId="70333815" w14:textId="06925849" w:rsidR="0057018E" w:rsidRPr="00182E8A" w:rsidRDefault="0057018E" w:rsidP="0032330F">
      <w:pPr>
        <w:pStyle w:val="Bodpedpisu"/>
      </w:pPr>
      <w:bookmarkStart w:id="9" w:name="_Ref421175849"/>
      <w:r w:rsidRPr="00182E8A">
        <w:rPr>
          <w:i/>
        </w:rPr>
        <w:t xml:space="preserve">Garant </w:t>
      </w:r>
      <w:r w:rsidR="00675CA0" w:rsidRPr="00182E8A">
        <w:rPr>
          <w:i/>
        </w:rPr>
        <w:t xml:space="preserve">primárního </w:t>
      </w:r>
      <w:r w:rsidRPr="00182E8A">
        <w:rPr>
          <w:i/>
        </w:rPr>
        <w:t>aktiv</w:t>
      </w:r>
      <w:r w:rsidR="00675CA0" w:rsidRPr="00182E8A">
        <w:rPr>
          <w:i/>
        </w:rPr>
        <w:t>a</w:t>
      </w:r>
      <w:r w:rsidR="00251CBA" w:rsidRPr="00182E8A">
        <w:t xml:space="preserve"> </w:t>
      </w:r>
      <w:r w:rsidR="003A416D" w:rsidRPr="00182E8A">
        <w:t xml:space="preserve">(pro </w:t>
      </w:r>
      <w:r w:rsidR="003A416D" w:rsidRPr="00182E8A">
        <w:rPr>
          <w:i/>
        </w:rPr>
        <w:t>klíčové informační systémy</w:t>
      </w:r>
      <w:r w:rsidR="003A416D" w:rsidRPr="00182E8A">
        <w:t>)</w:t>
      </w:r>
      <w:r w:rsidR="00D65BAD" w:rsidRPr="00182E8A">
        <w:t>,</w:t>
      </w:r>
      <w:r w:rsidR="003A416D" w:rsidRPr="00182E8A">
        <w:t xml:space="preserve"> resp. </w:t>
      </w:r>
      <w:r w:rsidR="003A416D" w:rsidRPr="00182E8A">
        <w:rPr>
          <w:i/>
        </w:rPr>
        <w:t xml:space="preserve">garant </w:t>
      </w:r>
      <w:r w:rsidR="00675CA0" w:rsidRPr="00182E8A">
        <w:rPr>
          <w:i/>
        </w:rPr>
        <w:t xml:space="preserve">podpůrného </w:t>
      </w:r>
      <w:r w:rsidR="003A416D" w:rsidRPr="00182E8A">
        <w:rPr>
          <w:i/>
        </w:rPr>
        <w:t>aktiv</w:t>
      </w:r>
      <w:r w:rsidR="00675CA0" w:rsidRPr="00182E8A">
        <w:rPr>
          <w:i/>
        </w:rPr>
        <w:t>a</w:t>
      </w:r>
      <w:r w:rsidR="003A416D" w:rsidRPr="00182E8A">
        <w:t xml:space="preserve"> (pro </w:t>
      </w:r>
      <w:r w:rsidR="00F24069" w:rsidRPr="00182E8A">
        <w:rPr>
          <w:i/>
        </w:rPr>
        <w:t>klíčové podpůrné systémy</w:t>
      </w:r>
      <w:r w:rsidR="00F24069" w:rsidRPr="00182E8A">
        <w:t xml:space="preserve"> a </w:t>
      </w:r>
      <w:r w:rsidR="00F24069" w:rsidRPr="00182E8A">
        <w:rPr>
          <w:i/>
        </w:rPr>
        <w:t>běžné informační systémy</w:t>
      </w:r>
      <w:r w:rsidR="003A416D" w:rsidRPr="00182E8A">
        <w:t>)</w:t>
      </w:r>
      <w:r w:rsidR="00D65BAD" w:rsidRPr="00182E8A">
        <w:t>,</w:t>
      </w:r>
      <w:r w:rsidR="00251CBA" w:rsidRPr="00182E8A">
        <w:t xml:space="preserve"> </w:t>
      </w:r>
      <w:r w:rsidRPr="00182E8A">
        <w:t xml:space="preserve">je odpovědný za </w:t>
      </w:r>
      <w:r w:rsidR="00A37366" w:rsidRPr="00182E8A">
        <w:t xml:space="preserve">specifikaci </w:t>
      </w:r>
      <w:r w:rsidR="00716704" w:rsidRPr="00182E8A">
        <w:t xml:space="preserve">požadavků na </w:t>
      </w:r>
      <w:r w:rsidRPr="00182E8A">
        <w:t>dlouhodobé u</w:t>
      </w:r>
      <w:r w:rsidR="00903413" w:rsidRPr="00182E8A">
        <w:t>kládání</w:t>
      </w:r>
      <w:r w:rsidR="00251CBA" w:rsidRPr="00182E8A">
        <w:t xml:space="preserve"> </w:t>
      </w:r>
      <w:r w:rsidR="008629C0" w:rsidRPr="00182E8A">
        <w:t>záznamů</w:t>
      </w:r>
      <w:r w:rsidRPr="00182E8A">
        <w:t xml:space="preserve"> v dokumentaci IS.</w:t>
      </w:r>
      <w:bookmarkEnd w:id="6"/>
      <w:bookmarkEnd w:id="9"/>
    </w:p>
    <w:p w14:paraId="77FB6494" w14:textId="3751945A" w:rsidR="0013084F" w:rsidRPr="00182E8A" w:rsidRDefault="00AA3585" w:rsidP="0032330F">
      <w:pPr>
        <w:pStyle w:val="Bodpedpisu"/>
      </w:pPr>
      <w:bookmarkStart w:id="10" w:name="_Ref421106346"/>
      <w:r w:rsidRPr="00182E8A">
        <w:rPr>
          <w:i/>
        </w:rPr>
        <w:lastRenderedPageBreak/>
        <w:t>Technický garant IS</w:t>
      </w:r>
      <w:r w:rsidR="00251CBA" w:rsidRPr="00182E8A">
        <w:rPr>
          <w:i/>
        </w:rPr>
        <w:t xml:space="preserve"> </w:t>
      </w:r>
      <w:r w:rsidRPr="00182E8A">
        <w:t xml:space="preserve">(pro </w:t>
      </w:r>
      <w:r w:rsidRPr="00182E8A">
        <w:rPr>
          <w:i/>
        </w:rPr>
        <w:t>klíčové informační systémy</w:t>
      </w:r>
      <w:r w:rsidRPr="00182E8A">
        <w:t>)</w:t>
      </w:r>
      <w:r w:rsidR="00D65BAD" w:rsidRPr="00182E8A">
        <w:t>,</w:t>
      </w:r>
      <w:r w:rsidRPr="00182E8A">
        <w:t xml:space="preserve"> resp. </w:t>
      </w:r>
      <w:r w:rsidRPr="00182E8A">
        <w:rPr>
          <w:i/>
        </w:rPr>
        <w:t>garant podpůrn</w:t>
      </w:r>
      <w:r w:rsidR="00675CA0" w:rsidRPr="00182E8A">
        <w:rPr>
          <w:i/>
        </w:rPr>
        <w:t>ého</w:t>
      </w:r>
      <w:r w:rsidRPr="00182E8A">
        <w:rPr>
          <w:i/>
        </w:rPr>
        <w:t xml:space="preserve"> aktiv</w:t>
      </w:r>
      <w:r w:rsidR="00675CA0" w:rsidRPr="00182E8A">
        <w:rPr>
          <w:i/>
        </w:rPr>
        <w:t>a</w:t>
      </w:r>
      <w:r w:rsidRPr="00182E8A">
        <w:t xml:space="preserve"> pro </w:t>
      </w:r>
      <w:r w:rsidRPr="00182E8A">
        <w:rPr>
          <w:i/>
        </w:rPr>
        <w:t>klíčové podpůrné systémy</w:t>
      </w:r>
      <w:r w:rsidRPr="00182E8A">
        <w:t>)</w:t>
      </w:r>
      <w:r w:rsidR="00D65BAD" w:rsidRPr="00182E8A">
        <w:t>,</w:t>
      </w:r>
      <w:r w:rsidR="00251CBA" w:rsidRPr="00182E8A">
        <w:t xml:space="preserve"> </w:t>
      </w:r>
      <w:r w:rsidR="0013084F" w:rsidRPr="00182E8A">
        <w:t xml:space="preserve">je odpovědný za vypracování plánu dlouhodobého </w:t>
      </w:r>
      <w:r w:rsidR="00903413" w:rsidRPr="00182E8A">
        <w:t>ukládání</w:t>
      </w:r>
      <w:r w:rsidR="00251CBA" w:rsidRPr="00182E8A">
        <w:t xml:space="preserve"> </w:t>
      </w:r>
      <w:r w:rsidR="0013084F" w:rsidRPr="00182E8A">
        <w:t>záznamů, ve kterém:</w:t>
      </w:r>
      <w:bookmarkEnd w:id="10"/>
    </w:p>
    <w:p w14:paraId="024E71CA" w14:textId="63698AE6" w:rsidR="006B70AF" w:rsidRPr="00182E8A" w:rsidRDefault="00DD3432" w:rsidP="00265891">
      <w:pPr>
        <w:pStyle w:val="Bodpedpisu2urovne"/>
      </w:pPr>
      <w:r w:rsidRPr="00182E8A">
        <w:t>s</w:t>
      </w:r>
      <w:r w:rsidR="006B70AF" w:rsidRPr="00182E8A">
        <w:t xml:space="preserve">tanoví, zda </w:t>
      </w:r>
      <w:r w:rsidR="008629C0" w:rsidRPr="00182E8A">
        <w:t>záznamy</w:t>
      </w:r>
      <w:r w:rsidR="006B70AF" w:rsidRPr="00182E8A">
        <w:t xml:space="preserve"> určen</w:t>
      </w:r>
      <w:r w:rsidR="008629C0" w:rsidRPr="00182E8A">
        <w:t>é</w:t>
      </w:r>
      <w:r w:rsidR="006B70AF" w:rsidRPr="00182E8A">
        <w:t xml:space="preserve"> pro dlouhodobé uložení zůstanou v IS, nebo budou exportován</w:t>
      </w:r>
      <w:r w:rsidR="008629C0" w:rsidRPr="00182E8A">
        <w:t>y</w:t>
      </w:r>
      <w:r w:rsidR="006B70AF" w:rsidRPr="00182E8A">
        <w:t xml:space="preserve"> na externí médium</w:t>
      </w:r>
      <w:r w:rsidR="00251CBA" w:rsidRPr="00182E8A">
        <w:t>:</w:t>
      </w:r>
    </w:p>
    <w:p w14:paraId="166FF4C7" w14:textId="63027364" w:rsidR="0013084F" w:rsidRPr="00182E8A" w:rsidRDefault="005C3919" w:rsidP="00C90DA6">
      <w:pPr>
        <w:pStyle w:val="Bodpedpisu2urovne"/>
        <w:numPr>
          <w:ilvl w:val="2"/>
          <w:numId w:val="2"/>
        </w:numPr>
        <w:ind w:left="1134" w:hanging="141"/>
      </w:pPr>
      <w:r w:rsidRPr="00182E8A">
        <w:t xml:space="preserve">v případě exportu na externí médium </w:t>
      </w:r>
      <w:r w:rsidR="0013084F" w:rsidRPr="00182E8A">
        <w:t>stanoví ča</w:t>
      </w:r>
      <w:r w:rsidR="008629C0" w:rsidRPr="00182E8A">
        <w:t xml:space="preserve">sové intervaly pro export </w:t>
      </w:r>
      <w:r w:rsidR="0013084F" w:rsidRPr="00182E8A">
        <w:t>záznamů IS pro dlouhodobé uložení</w:t>
      </w:r>
      <w:r w:rsidR="00DD3432" w:rsidRPr="00182E8A">
        <w:t>,</w:t>
      </w:r>
    </w:p>
    <w:p w14:paraId="600E3815" w14:textId="7011BB5C" w:rsidR="007C1C78" w:rsidRPr="00182E8A" w:rsidRDefault="007C1C78" w:rsidP="00C90DA6">
      <w:pPr>
        <w:pStyle w:val="Bodpedpisu2urovne"/>
        <w:numPr>
          <w:ilvl w:val="2"/>
          <w:numId w:val="2"/>
        </w:numPr>
        <w:ind w:left="1134" w:hanging="141"/>
      </w:pPr>
      <w:r w:rsidRPr="00182E8A">
        <w:t>na základě předpokládaného objemu záznamů pro dlouhodobé ulože</w:t>
      </w:r>
      <w:r w:rsidR="00A10AFD" w:rsidRPr="00182E8A">
        <w:t>ní stanoví typ média pro export</w:t>
      </w:r>
      <w:r w:rsidR="00DD3432" w:rsidRPr="00182E8A">
        <w:t>,</w:t>
      </w:r>
    </w:p>
    <w:p w14:paraId="1C8A5A8B" w14:textId="079F64A7" w:rsidR="008629C0" w:rsidRPr="00182E8A" w:rsidRDefault="00DD3432" w:rsidP="00265891">
      <w:pPr>
        <w:pStyle w:val="Bodpedpisu2urovne"/>
      </w:pPr>
      <w:r w:rsidRPr="00182E8A">
        <w:t>s</w:t>
      </w:r>
      <w:r w:rsidR="008629C0" w:rsidRPr="00182E8A">
        <w:t>tanoví</w:t>
      </w:r>
      <w:r w:rsidR="007C1C78" w:rsidRPr="00182E8A">
        <w:t>,</w:t>
      </w:r>
      <w:r w:rsidR="00251CBA" w:rsidRPr="00182E8A">
        <w:t xml:space="preserve"> </w:t>
      </w:r>
      <w:r w:rsidR="005C3919" w:rsidRPr="00182E8A">
        <w:t>jak dlouho musí být záznamy IS dlouhodobě uloženy</w:t>
      </w:r>
      <w:r w:rsidRPr="00182E8A">
        <w:t>,</w:t>
      </w:r>
    </w:p>
    <w:p w14:paraId="02C042F8" w14:textId="554E3F45" w:rsidR="006B70AF" w:rsidRPr="00182E8A" w:rsidRDefault="00DD3432" w:rsidP="00265891">
      <w:pPr>
        <w:pStyle w:val="Bodpedpisu2urovne"/>
      </w:pPr>
      <w:r w:rsidRPr="00182E8A">
        <w:t>s</w:t>
      </w:r>
      <w:r w:rsidR="006B70AF" w:rsidRPr="00182E8A">
        <w:t xml:space="preserve">tanoví formáty </w:t>
      </w:r>
      <w:r w:rsidR="008629C0" w:rsidRPr="00182E8A">
        <w:t>záznamů</w:t>
      </w:r>
      <w:r w:rsidR="006B70AF" w:rsidRPr="00182E8A">
        <w:t xml:space="preserve"> pro dlouhodobé uložení</w:t>
      </w:r>
      <w:r w:rsidR="00C15EED" w:rsidRPr="00182E8A">
        <w:t xml:space="preserve"> (</w:t>
      </w:r>
      <w:r w:rsidR="006B70AF" w:rsidRPr="00182E8A">
        <w:t xml:space="preserve">doporučený formát pro dlouhodobé uložení je nativní formát </w:t>
      </w:r>
      <w:r w:rsidR="008629C0" w:rsidRPr="00182E8A">
        <w:t>záznamů</w:t>
      </w:r>
      <w:r w:rsidR="006B70AF" w:rsidRPr="00182E8A">
        <w:t xml:space="preserve"> nebo text</w:t>
      </w:r>
      <w:r w:rsidR="00A10AFD" w:rsidRPr="00182E8A">
        <w:t>)</w:t>
      </w:r>
      <w:r w:rsidRPr="00182E8A">
        <w:t>,</w:t>
      </w:r>
    </w:p>
    <w:p w14:paraId="24D5C79D" w14:textId="242CF744" w:rsidR="006056A3" w:rsidRPr="00182E8A" w:rsidRDefault="00DD3432" w:rsidP="00265891">
      <w:pPr>
        <w:pStyle w:val="Bodpedpisu2urovne"/>
      </w:pPr>
      <w:r w:rsidRPr="00182E8A">
        <w:t>u</w:t>
      </w:r>
      <w:r w:rsidR="006056A3" w:rsidRPr="00182E8A">
        <w:t>rčí způsob uložení externích médií se</w:t>
      </w:r>
      <w:r w:rsidR="00A10AFD" w:rsidRPr="00182E8A">
        <w:t xml:space="preserve"> záznamy pro dlouhodobé uložení</w:t>
      </w:r>
      <w:r w:rsidRPr="00182E8A">
        <w:t>, a</w:t>
      </w:r>
    </w:p>
    <w:p w14:paraId="38578943" w14:textId="6C16A938" w:rsidR="00A37366" w:rsidRPr="00182E8A" w:rsidRDefault="00DD3432" w:rsidP="00265891">
      <w:pPr>
        <w:pStyle w:val="Bodpedpisu2urovne"/>
      </w:pPr>
      <w:r w:rsidRPr="00182E8A">
        <w:t>s</w:t>
      </w:r>
      <w:r w:rsidR="00A37366" w:rsidRPr="00182E8A">
        <w:t>tanoví podmínky pro archivaci</w:t>
      </w:r>
      <w:r w:rsidR="00764B0D" w:rsidRPr="00182E8A">
        <w:t xml:space="preserve"> záznamů</w:t>
      </w:r>
      <w:r w:rsidR="00A37366" w:rsidRPr="00182E8A">
        <w:t>.</w:t>
      </w:r>
    </w:p>
    <w:bookmarkEnd w:id="7"/>
    <w:p w14:paraId="113994CD" w14:textId="2C909751" w:rsidR="00F63818" w:rsidRPr="00182E8A" w:rsidRDefault="002009D3" w:rsidP="0032330F">
      <w:pPr>
        <w:pStyle w:val="Bodpedpisu"/>
      </w:pPr>
      <w:r w:rsidRPr="00182E8A">
        <w:t xml:space="preserve">Při definování podmínek dlouhodobého ukládání podle </w:t>
      </w:r>
      <w:r w:rsidR="002128BB" w:rsidRPr="00182E8A">
        <w:t xml:space="preserve">odstavců </w:t>
      </w:r>
      <w:r w:rsidR="00870E62" w:rsidRPr="00182E8A">
        <w:fldChar w:fldCharType="begin"/>
      </w:r>
      <w:r w:rsidR="008629C0" w:rsidRPr="00182E8A">
        <w:instrText xml:space="preserve"> REF _Ref421175849 \r \h </w:instrText>
      </w:r>
      <w:r w:rsidR="00182E8A">
        <w:instrText xml:space="preserve"> \* MERGEFORMAT </w:instrText>
      </w:r>
      <w:r w:rsidR="00870E62" w:rsidRPr="00182E8A">
        <w:fldChar w:fldCharType="separate"/>
      </w:r>
      <w:r w:rsidR="006E5896">
        <w:t>(10)</w:t>
      </w:r>
      <w:r w:rsidR="00870E62" w:rsidRPr="00182E8A">
        <w:fldChar w:fldCharType="end"/>
      </w:r>
      <w:r w:rsidR="0057018E" w:rsidRPr="00182E8A">
        <w:t xml:space="preserve"> a</w:t>
      </w:r>
      <w:r w:rsidR="00251CBA" w:rsidRPr="00182E8A">
        <w:t xml:space="preserve"> </w:t>
      </w:r>
      <w:r w:rsidR="00870E62" w:rsidRPr="00182E8A">
        <w:fldChar w:fldCharType="begin"/>
      </w:r>
      <w:r w:rsidR="0057018E" w:rsidRPr="00182E8A">
        <w:instrText xml:space="preserve"> REF _Ref421106346 \r \h </w:instrText>
      </w:r>
      <w:r w:rsidR="00182E8A">
        <w:instrText xml:space="preserve"> \* MERGEFORMAT </w:instrText>
      </w:r>
      <w:r w:rsidR="00870E62" w:rsidRPr="00182E8A">
        <w:fldChar w:fldCharType="separate"/>
      </w:r>
      <w:r w:rsidR="006E5896">
        <w:t>(11)</w:t>
      </w:r>
      <w:r w:rsidR="00870E62" w:rsidRPr="00182E8A">
        <w:fldChar w:fldCharType="end"/>
      </w:r>
      <w:r w:rsidR="00084806" w:rsidRPr="00182E8A">
        <w:t xml:space="preserve"> </w:t>
      </w:r>
      <w:r w:rsidRPr="00182E8A">
        <w:t>musí být splněny následující minimální podmínky:</w:t>
      </w:r>
    </w:p>
    <w:p w14:paraId="690E3E8F" w14:textId="5FE9B812" w:rsidR="002009D3" w:rsidRPr="00182E8A" w:rsidRDefault="00DD3432" w:rsidP="00265891">
      <w:pPr>
        <w:pStyle w:val="Bodpedpisu2urovne"/>
      </w:pPr>
      <w:r w:rsidRPr="00182E8A">
        <w:t>m</w:t>
      </w:r>
      <w:r w:rsidR="00BA6FA1" w:rsidRPr="00182E8A">
        <w:t>inimální</w:t>
      </w:r>
      <w:r w:rsidR="00251CBA" w:rsidRPr="00182E8A">
        <w:t xml:space="preserve"> </w:t>
      </w:r>
      <w:r w:rsidR="002009D3" w:rsidRPr="00182E8A">
        <w:t xml:space="preserve">doba dlouhodobého ukládání bezpečnostních logů </w:t>
      </w:r>
      <w:r w:rsidR="00AA3585" w:rsidRPr="00182E8A">
        <w:rPr>
          <w:i/>
        </w:rPr>
        <w:t>klíčového informačního systému</w:t>
      </w:r>
      <w:r w:rsidR="00AA3585" w:rsidRPr="00182E8A">
        <w:t xml:space="preserve"> určeného jako </w:t>
      </w:r>
      <w:r w:rsidR="00E04688" w:rsidRPr="00182E8A">
        <w:t xml:space="preserve">IS </w:t>
      </w:r>
      <w:r w:rsidR="00AA3585" w:rsidRPr="00182E8A">
        <w:t>KII</w:t>
      </w:r>
      <w:r w:rsidR="00251CBA" w:rsidRPr="00182E8A">
        <w:t xml:space="preserve"> </w:t>
      </w:r>
      <w:r w:rsidR="00AA3585" w:rsidRPr="00182E8A">
        <w:t xml:space="preserve">a </w:t>
      </w:r>
      <w:r w:rsidR="00AA3585" w:rsidRPr="00182E8A">
        <w:rPr>
          <w:i/>
        </w:rPr>
        <w:t>klíčového podpůrného systému</w:t>
      </w:r>
      <w:r w:rsidR="00251CBA" w:rsidRPr="00182E8A">
        <w:rPr>
          <w:i/>
        </w:rPr>
        <w:t xml:space="preserve"> </w:t>
      </w:r>
      <w:r w:rsidR="002009D3" w:rsidRPr="00182E8A">
        <w:t xml:space="preserve">je </w:t>
      </w:r>
      <w:r w:rsidR="00AC0B0F" w:rsidRPr="00182E8A">
        <w:t>1</w:t>
      </w:r>
      <w:r w:rsidR="00AA3585" w:rsidRPr="00182E8A">
        <w:t>8</w:t>
      </w:r>
      <w:r w:rsidR="00AC0B0F" w:rsidRPr="00182E8A">
        <w:t xml:space="preserve"> měsíců</w:t>
      </w:r>
      <w:r w:rsidRPr="00182E8A">
        <w:t>,</w:t>
      </w:r>
    </w:p>
    <w:p w14:paraId="6282D5BB" w14:textId="3DC880B3" w:rsidR="002009D3" w:rsidRPr="00182E8A" w:rsidRDefault="00DD3432" w:rsidP="00265891">
      <w:pPr>
        <w:pStyle w:val="Bodpedpisu2urovne"/>
      </w:pPr>
      <w:r w:rsidRPr="00182E8A">
        <w:t>m</w:t>
      </w:r>
      <w:r w:rsidR="002009D3" w:rsidRPr="00182E8A">
        <w:t xml:space="preserve">inimální doba dlouhodobého ukládání bezpečnostních logů </w:t>
      </w:r>
      <w:r w:rsidR="00AA3585" w:rsidRPr="00182E8A">
        <w:rPr>
          <w:i/>
        </w:rPr>
        <w:t>klíčového informačního systému</w:t>
      </w:r>
      <w:r w:rsidR="00AA3585" w:rsidRPr="00182E8A">
        <w:t xml:space="preserve"> určeného jako </w:t>
      </w:r>
      <w:r w:rsidR="002009D3" w:rsidRPr="00182E8A">
        <w:t xml:space="preserve">VIS je </w:t>
      </w:r>
      <w:r w:rsidR="00AC0B0F" w:rsidRPr="00182E8A">
        <w:t>12 měsíců</w:t>
      </w:r>
      <w:r w:rsidRPr="00182E8A">
        <w:t>, a</w:t>
      </w:r>
    </w:p>
    <w:p w14:paraId="504E4258" w14:textId="4FFE200E" w:rsidR="002009D3" w:rsidRPr="00182E8A" w:rsidRDefault="00DD3432" w:rsidP="00265891">
      <w:pPr>
        <w:pStyle w:val="Bodpedpisu2urovne"/>
      </w:pPr>
      <w:r w:rsidRPr="00182E8A">
        <w:t>m</w:t>
      </w:r>
      <w:r w:rsidR="002009D3" w:rsidRPr="00182E8A">
        <w:t xml:space="preserve">inimální doba dlouhodobého ukládání bezpečnostních logů IS </w:t>
      </w:r>
      <w:r w:rsidR="006A68B8" w:rsidRPr="00182E8A">
        <w:rPr>
          <w:i/>
        </w:rPr>
        <w:t>běžného informačního systému</w:t>
      </w:r>
      <w:r w:rsidR="00251CBA" w:rsidRPr="00182E8A">
        <w:rPr>
          <w:i/>
        </w:rPr>
        <w:t xml:space="preserve"> </w:t>
      </w:r>
      <w:r w:rsidR="002009D3" w:rsidRPr="00182E8A">
        <w:t xml:space="preserve">je </w:t>
      </w:r>
      <w:r w:rsidR="004C1341" w:rsidRPr="00182E8A">
        <w:t>12</w:t>
      </w:r>
      <w:r w:rsidR="00AC0B0F" w:rsidRPr="00182E8A">
        <w:t xml:space="preserve"> měsíců</w:t>
      </w:r>
      <w:r w:rsidR="005C3919" w:rsidRPr="00182E8A">
        <w:t>.</w:t>
      </w:r>
    </w:p>
    <w:p w14:paraId="65541AE2" w14:textId="77777777" w:rsidR="00A91D25" w:rsidRPr="00182E8A" w:rsidRDefault="00A91D25" w:rsidP="0032330F">
      <w:pPr>
        <w:pStyle w:val="Bodpedpisu"/>
      </w:pPr>
      <w:r w:rsidRPr="00182E8A">
        <w:t>Pro vytváření kopií záznamů pro dlouhodobé uložení</w:t>
      </w:r>
      <w:r w:rsidR="00251CBA" w:rsidRPr="00182E8A">
        <w:t xml:space="preserve"> </w:t>
      </w:r>
      <w:r w:rsidR="009A6BB0" w:rsidRPr="00182E8A">
        <w:t xml:space="preserve">a exportu na externí médium </w:t>
      </w:r>
      <w:r w:rsidRPr="00182E8A">
        <w:t>platí následující pravidla:</w:t>
      </w:r>
    </w:p>
    <w:p w14:paraId="66984609" w14:textId="6320886F" w:rsidR="0086499E" w:rsidRPr="00182E8A" w:rsidRDefault="00DD3432" w:rsidP="0086499E">
      <w:pPr>
        <w:pStyle w:val="Bodpedpisu2urovne"/>
      </w:pPr>
      <w:r w:rsidRPr="00182E8A">
        <w:t>p</w:t>
      </w:r>
      <w:r w:rsidR="0086499E" w:rsidRPr="00182E8A">
        <w:t xml:space="preserve">ro </w:t>
      </w:r>
      <w:r w:rsidR="0086499E" w:rsidRPr="00182E8A">
        <w:rPr>
          <w:i/>
        </w:rPr>
        <w:t>klíčový informační systém</w:t>
      </w:r>
      <w:r w:rsidR="0086499E" w:rsidRPr="00182E8A">
        <w:t xml:space="preserve"> a </w:t>
      </w:r>
      <w:r w:rsidR="0086499E" w:rsidRPr="00182E8A">
        <w:rPr>
          <w:i/>
        </w:rPr>
        <w:t>klíčový podpůrný systém</w:t>
      </w:r>
      <w:r w:rsidR="00251CBA" w:rsidRPr="00182E8A">
        <w:rPr>
          <w:i/>
        </w:rPr>
        <w:t xml:space="preserve"> </w:t>
      </w:r>
      <w:r w:rsidR="0086499E" w:rsidRPr="00182E8A">
        <w:t>musí existovat dvě kopie záznamů:</w:t>
      </w:r>
    </w:p>
    <w:p w14:paraId="7AC3C3B9" w14:textId="2831F944" w:rsidR="0086499E" w:rsidRPr="00182E8A" w:rsidRDefault="0086499E" w:rsidP="00C90DA6">
      <w:pPr>
        <w:pStyle w:val="Bodpedpisu2urovne"/>
        <w:numPr>
          <w:ilvl w:val="2"/>
          <w:numId w:val="2"/>
        </w:numPr>
        <w:ind w:left="1134" w:hanging="141"/>
      </w:pPr>
      <w:r w:rsidRPr="00182E8A">
        <w:t xml:space="preserve">každá se nahrává na jiný typ externího média, </w:t>
      </w:r>
      <w:r w:rsidR="003A3F3B" w:rsidRPr="00182E8A">
        <w:t>případně</w:t>
      </w:r>
      <w:r w:rsidRPr="00182E8A">
        <w:t xml:space="preserve"> na stejný typ média s jinou výrobní šarží</w:t>
      </w:r>
      <w:r w:rsidR="00251CBA" w:rsidRPr="00182E8A">
        <w:t>,</w:t>
      </w:r>
      <w:r w:rsidRPr="00182E8A">
        <w:t xml:space="preserve"> nebo</w:t>
      </w:r>
    </w:p>
    <w:p w14:paraId="43388518" w14:textId="1536B566" w:rsidR="0086499E" w:rsidRPr="00182E8A" w:rsidRDefault="0086499E" w:rsidP="00C90DA6">
      <w:pPr>
        <w:pStyle w:val="Bodpedpisu2urovne"/>
        <w:numPr>
          <w:ilvl w:val="2"/>
          <w:numId w:val="2"/>
        </w:numPr>
        <w:ind w:left="1134" w:hanging="141"/>
      </w:pPr>
      <w:r w:rsidRPr="00182E8A">
        <w:t>jedna kopie dat zůstává uložena v</w:t>
      </w:r>
      <w:r w:rsidR="003A3F3B" w:rsidRPr="00182E8A">
        <w:t> </w:t>
      </w:r>
      <w:r w:rsidRPr="00182E8A">
        <w:t>IS a druhá je exportována na externí médium</w:t>
      </w:r>
      <w:r w:rsidR="00DD3432" w:rsidRPr="00182E8A">
        <w:t>,</w:t>
      </w:r>
    </w:p>
    <w:p w14:paraId="6A56D158" w14:textId="6E81A421" w:rsidR="00A91D25" w:rsidRPr="00182E8A" w:rsidRDefault="00DD3432" w:rsidP="00265891">
      <w:pPr>
        <w:pStyle w:val="Bodpedpisu2urovne"/>
      </w:pPr>
      <w:r w:rsidRPr="00182E8A">
        <w:t>p</w:t>
      </w:r>
      <w:r w:rsidR="00A91D25" w:rsidRPr="00182E8A">
        <w:t xml:space="preserve">ro </w:t>
      </w:r>
      <w:r w:rsidR="0086499E" w:rsidRPr="00182E8A">
        <w:rPr>
          <w:i/>
        </w:rPr>
        <w:t>běžný informační systém</w:t>
      </w:r>
      <w:r w:rsidR="00251CBA" w:rsidRPr="00182E8A">
        <w:rPr>
          <w:i/>
        </w:rPr>
        <w:t xml:space="preserve"> </w:t>
      </w:r>
      <w:r w:rsidR="00D52F4F" w:rsidRPr="00182E8A">
        <w:t>může existovat</w:t>
      </w:r>
      <w:r w:rsidR="007C1C78" w:rsidRPr="00182E8A">
        <w:t xml:space="preserve"> jedna kopie záznamů, která zůstává uložena v</w:t>
      </w:r>
      <w:r w:rsidR="00D15C3C" w:rsidRPr="00182E8A">
        <w:t> </w:t>
      </w:r>
      <w:r w:rsidR="007C1C78" w:rsidRPr="00182E8A">
        <w:t xml:space="preserve">IS nebo je uložena </w:t>
      </w:r>
      <w:r w:rsidR="00A91D25" w:rsidRPr="00182E8A">
        <w:t>na externí médium</w:t>
      </w:r>
      <w:r w:rsidRPr="00182E8A">
        <w:t>,</w:t>
      </w:r>
    </w:p>
    <w:p w14:paraId="1FA9FED4" w14:textId="6E9F8BED" w:rsidR="006E5017" w:rsidRPr="00182E8A" w:rsidRDefault="00DD3432" w:rsidP="00265891">
      <w:pPr>
        <w:pStyle w:val="Bodpedpisu2urovne"/>
      </w:pPr>
      <w:r w:rsidRPr="00182E8A">
        <w:t>p</w:t>
      </w:r>
      <w:r w:rsidR="006E5017" w:rsidRPr="00182E8A">
        <w:t>okud jsou záznamy exportovány v nativním formátu</w:t>
      </w:r>
      <w:r w:rsidR="009A6BB0" w:rsidRPr="00182E8A">
        <w:t xml:space="preserve"> nebo uchovávány v IS</w:t>
      </w:r>
      <w:r w:rsidR="006E5017" w:rsidRPr="00182E8A">
        <w:t>, je doporučeno na druhé médium exportovat záznamy v textovém formátu; toto médium pak lze využít pro případnou archivaci</w:t>
      </w:r>
      <w:r w:rsidRPr="00182E8A">
        <w:t>, a</w:t>
      </w:r>
    </w:p>
    <w:p w14:paraId="57A1C708" w14:textId="79C7E553" w:rsidR="00BA6FA1" w:rsidRPr="00182E8A" w:rsidRDefault="00DD3432" w:rsidP="00265891">
      <w:pPr>
        <w:pStyle w:val="Bodpedpisu2urovne"/>
      </w:pPr>
      <w:r w:rsidRPr="00182E8A">
        <w:t>o</w:t>
      </w:r>
      <w:r w:rsidR="00BA6FA1" w:rsidRPr="00182E8A">
        <w:t xml:space="preserve"> exportu </w:t>
      </w:r>
      <w:r w:rsidR="008C115F" w:rsidRPr="00182E8A">
        <w:t xml:space="preserve">záznamů </w:t>
      </w:r>
      <w:r w:rsidR="00BA6FA1" w:rsidRPr="00182E8A">
        <w:t xml:space="preserve">na externí médium musí být proveden záznam do </w:t>
      </w:r>
      <w:r w:rsidR="0086499E" w:rsidRPr="00182E8A">
        <w:t xml:space="preserve">provozního </w:t>
      </w:r>
      <w:r w:rsidR="00BA6FA1" w:rsidRPr="00182E8A">
        <w:t>deníku.</w:t>
      </w:r>
    </w:p>
    <w:p w14:paraId="745D6AB3" w14:textId="77777777" w:rsidR="00A91D25" w:rsidRPr="00182E8A" w:rsidRDefault="003F36CF" w:rsidP="0032330F">
      <w:pPr>
        <w:pStyle w:val="Bodpedpisu"/>
      </w:pPr>
      <w:r w:rsidRPr="00182E8A">
        <w:t>B</w:t>
      </w:r>
      <w:r w:rsidR="00A91D25" w:rsidRPr="00182E8A">
        <w:t xml:space="preserve">ezpečnostní logy je možné smazat z IS až po vytvoření kopie </w:t>
      </w:r>
      <w:r w:rsidR="008C115F" w:rsidRPr="00182E8A">
        <w:t xml:space="preserve">záznamů </w:t>
      </w:r>
      <w:r w:rsidR="00A91D25" w:rsidRPr="00182E8A">
        <w:t>na médiu určeném pro dlouhodobé uložení</w:t>
      </w:r>
      <w:r w:rsidR="00A9714D" w:rsidRPr="00182E8A">
        <w:t>.</w:t>
      </w:r>
      <w:r w:rsidR="00BA6FA1" w:rsidRPr="00182E8A">
        <w:t xml:space="preserve"> O smazání logů musí být proveden záznam do </w:t>
      </w:r>
      <w:r w:rsidR="0086499E" w:rsidRPr="00182E8A">
        <w:t xml:space="preserve">provozního </w:t>
      </w:r>
      <w:r w:rsidR="00BA6FA1" w:rsidRPr="00182E8A">
        <w:t>deníku.</w:t>
      </w:r>
    </w:p>
    <w:p w14:paraId="3ED34B57" w14:textId="77777777" w:rsidR="006056A3" w:rsidRPr="00182E8A" w:rsidRDefault="006E5017" w:rsidP="0032330F">
      <w:pPr>
        <w:pStyle w:val="Bodpedpisu"/>
      </w:pPr>
      <w:r w:rsidRPr="00182E8A">
        <w:lastRenderedPageBreak/>
        <w:t xml:space="preserve">Při exportu záznamů pro dlouhodobé uložení musí být zajištěna integrita záznamů (např. záznam </w:t>
      </w:r>
      <w:proofErr w:type="spellStart"/>
      <w:r w:rsidRPr="00182E8A">
        <w:t>hash</w:t>
      </w:r>
      <w:proofErr w:type="spellEnd"/>
      <w:r w:rsidRPr="00182E8A">
        <w:t xml:space="preserve"> hodnoty exportovaných záznamů do provozního deníku, uzavření CD/DVD)</w:t>
      </w:r>
      <w:r w:rsidR="006056A3" w:rsidRPr="00182E8A">
        <w:t>.</w:t>
      </w:r>
    </w:p>
    <w:p w14:paraId="4AFE1B40" w14:textId="04B5A674" w:rsidR="00013C87" w:rsidRPr="00182E8A" w:rsidRDefault="00716704" w:rsidP="0032330F">
      <w:pPr>
        <w:pStyle w:val="Bodpedpisu"/>
      </w:pPr>
      <w:r w:rsidRPr="00182E8A">
        <w:rPr>
          <w:i/>
        </w:rPr>
        <w:t>Technický garant IS</w:t>
      </w:r>
      <w:r w:rsidR="00251CBA" w:rsidRPr="00182E8A">
        <w:t xml:space="preserve"> </w:t>
      </w:r>
      <w:r w:rsidR="00740CF9" w:rsidRPr="00182E8A">
        <w:t xml:space="preserve">(pro </w:t>
      </w:r>
      <w:r w:rsidR="00740CF9" w:rsidRPr="00182E8A">
        <w:rPr>
          <w:i/>
        </w:rPr>
        <w:t>klíčové informační systémy</w:t>
      </w:r>
      <w:r w:rsidR="00740CF9" w:rsidRPr="00182E8A">
        <w:t>)</w:t>
      </w:r>
      <w:r w:rsidR="00D15C3C" w:rsidRPr="00182E8A">
        <w:t>,</w:t>
      </w:r>
      <w:r w:rsidR="00740CF9" w:rsidRPr="00182E8A">
        <w:t xml:space="preserve"> resp. </w:t>
      </w:r>
      <w:r w:rsidR="00740CF9" w:rsidRPr="00182E8A">
        <w:rPr>
          <w:i/>
        </w:rPr>
        <w:t xml:space="preserve">garant </w:t>
      </w:r>
      <w:r w:rsidR="00675CA0" w:rsidRPr="00182E8A">
        <w:rPr>
          <w:i/>
        </w:rPr>
        <w:t xml:space="preserve">podpůrného </w:t>
      </w:r>
      <w:r w:rsidR="00740CF9" w:rsidRPr="00182E8A">
        <w:rPr>
          <w:i/>
        </w:rPr>
        <w:t>aktiv</w:t>
      </w:r>
      <w:r w:rsidR="00675CA0" w:rsidRPr="00182E8A">
        <w:rPr>
          <w:i/>
        </w:rPr>
        <w:t>a</w:t>
      </w:r>
      <w:r w:rsidR="00740CF9" w:rsidRPr="00182E8A">
        <w:t xml:space="preserve"> (pro </w:t>
      </w:r>
      <w:r w:rsidR="00740CF9" w:rsidRPr="00182E8A">
        <w:rPr>
          <w:i/>
        </w:rPr>
        <w:t>klíčové podpůrné systémy</w:t>
      </w:r>
      <w:r w:rsidR="00740CF9" w:rsidRPr="00182E8A">
        <w:t>)</w:t>
      </w:r>
      <w:r w:rsidR="00D15C3C" w:rsidRPr="00182E8A">
        <w:t>,</w:t>
      </w:r>
      <w:r w:rsidR="00251CBA" w:rsidRPr="00182E8A">
        <w:t xml:space="preserve"> </w:t>
      </w:r>
      <w:r w:rsidR="00013C87" w:rsidRPr="00182E8A">
        <w:t xml:space="preserve">vede evidenci </w:t>
      </w:r>
      <w:r w:rsidR="00740CF9" w:rsidRPr="00182E8A">
        <w:t xml:space="preserve">médií </w:t>
      </w:r>
      <w:r w:rsidR="006F5389" w:rsidRPr="00182E8A">
        <w:t xml:space="preserve">uložených mimo IS </w:t>
      </w:r>
      <w:r w:rsidR="00740CF9" w:rsidRPr="00182E8A">
        <w:t xml:space="preserve">obsahujících </w:t>
      </w:r>
      <w:r w:rsidR="00013C87" w:rsidRPr="00182E8A">
        <w:t>dlouhodobě ukládan</w:t>
      </w:r>
      <w:r w:rsidR="00740CF9" w:rsidRPr="00182E8A">
        <w:t xml:space="preserve">é </w:t>
      </w:r>
      <w:r w:rsidR="00013C87" w:rsidRPr="00182E8A">
        <w:t>záznam</w:t>
      </w:r>
      <w:r w:rsidR="00740CF9" w:rsidRPr="00182E8A">
        <w:t>y</w:t>
      </w:r>
      <w:r w:rsidR="00251CBA" w:rsidRPr="00182E8A">
        <w:t xml:space="preserve"> </w:t>
      </w:r>
      <w:r w:rsidR="00740CF9" w:rsidRPr="00182E8A">
        <w:t>klíčových informačních systémů a klíčových podpůrných systémů.</w:t>
      </w:r>
    </w:p>
    <w:p w14:paraId="11684D81" w14:textId="152C6CC3" w:rsidR="00013C87" w:rsidRPr="00182E8A" w:rsidRDefault="00013C87" w:rsidP="0032330F">
      <w:pPr>
        <w:pStyle w:val="Bodpedpisu"/>
      </w:pPr>
      <w:r w:rsidRPr="00182E8A">
        <w:t xml:space="preserve">Po ukončení doby určené pro dlouhodobé uložení zajistí </w:t>
      </w:r>
      <w:r w:rsidR="00762AB7" w:rsidRPr="00182E8A">
        <w:rPr>
          <w:i/>
        </w:rPr>
        <w:t>t</w:t>
      </w:r>
      <w:r w:rsidR="00901805" w:rsidRPr="00182E8A">
        <w:rPr>
          <w:i/>
        </w:rPr>
        <w:t>echnický garant IS</w:t>
      </w:r>
      <w:r w:rsidR="00251CBA" w:rsidRPr="00182E8A">
        <w:rPr>
          <w:i/>
        </w:rPr>
        <w:t xml:space="preserve"> </w:t>
      </w:r>
      <w:r w:rsidR="00901805" w:rsidRPr="00182E8A">
        <w:t xml:space="preserve">(pro </w:t>
      </w:r>
      <w:r w:rsidR="00901805" w:rsidRPr="00182E8A">
        <w:rPr>
          <w:i/>
        </w:rPr>
        <w:t>klíčové informační systémy</w:t>
      </w:r>
      <w:r w:rsidR="00901805" w:rsidRPr="00182E8A">
        <w:t>)</w:t>
      </w:r>
      <w:r w:rsidR="005C7DAA" w:rsidRPr="00182E8A">
        <w:t>,</w:t>
      </w:r>
      <w:r w:rsidR="00901805" w:rsidRPr="00182E8A">
        <w:t xml:space="preserve"> resp. </w:t>
      </w:r>
      <w:r w:rsidR="00901805" w:rsidRPr="00182E8A">
        <w:rPr>
          <w:i/>
        </w:rPr>
        <w:t xml:space="preserve">garant </w:t>
      </w:r>
      <w:r w:rsidR="00675CA0" w:rsidRPr="00182E8A">
        <w:rPr>
          <w:i/>
        </w:rPr>
        <w:t xml:space="preserve">podpůrného </w:t>
      </w:r>
      <w:r w:rsidR="00901805" w:rsidRPr="00182E8A">
        <w:rPr>
          <w:i/>
        </w:rPr>
        <w:t>aktiv</w:t>
      </w:r>
      <w:r w:rsidR="00675CA0" w:rsidRPr="00182E8A">
        <w:rPr>
          <w:i/>
        </w:rPr>
        <w:t>a</w:t>
      </w:r>
      <w:r w:rsidR="00901805" w:rsidRPr="00182E8A">
        <w:t xml:space="preserve"> (pro </w:t>
      </w:r>
      <w:r w:rsidR="00F24069" w:rsidRPr="00182E8A">
        <w:rPr>
          <w:i/>
        </w:rPr>
        <w:t>klíčové podpůrné systémy</w:t>
      </w:r>
      <w:r w:rsidR="00F24069" w:rsidRPr="00182E8A">
        <w:t xml:space="preserve"> a </w:t>
      </w:r>
      <w:r w:rsidR="00F24069" w:rsidRPr="00182E8A">
        <w:rPr>
          <w:i/>
        </w:rPr>
        <w:t>běžné informační systémy</w:t>
      </w:r>
      <w:r w:rsidR="00901805" w:rsidRPr="00182E8A">
        <w:t>)</w:t>
      </w:r>
      <w:r w:rsidR="005C7DAA" w:rsidRPr="00182E8A">
        <w:t>,</w:t>
      </w:r>
      <w:r w:rsidR="00251CBA" w:rsidRPr="00182E8A">
        <w:t xml:space="preserve"> </w:t>
      </w:r>
      <w:r w:rsidRPr="00182E8A">
        <w:t>předání dat k archivaci nebo vydá pokyn ke smazání záznamů</w:t>
      </w:r>
      <w:r w:rsidR="00F5549A" w:rsidRPr="00182E8A">
        <w:t xml:space="preserve"> </w:t>
      </w:r>
      <w:r w:rsidRPr="00182E8A">
        <w:t>/</w:t>
      </w:r>
      <w:r w:rsidR="00F5549A" w:rsidRPr="00182E8A">
        <w:t xml:space="preserve"> </w:t>
      </w:r>
      <w:r w:rsidRPr="00182E8A">
        <w:t xml:space="preserve">likvidaci média.  </w:t>
      </w:r>
    </w:p>
    <w:p w14:paraId="69720CE0" w14:textId="77777777" w:rsidR="00013C87" w:rsidRPr="00182E8A" w:rsidRDefault="00013C87" w:rsidP="00013C87">
      <w:pPr>
        <w:pStyle w:val="Nadpis2"/>
      </w:pPr>
      <w:bookmarkStart w:id="11" w:name="_Toc79579751"/>
      <w:r w:rsidRPr="00182E8A">
        <w:t>Archivace</w:t>
      </w:r>
      <w:bookmarkEnd w:id="11"/>
    </w:p>
    <w:p w14:paraId="5764E45C" w14:textId="336E2C49" w:rsidR="002D452D" w:rsidRPr="00182E8A" w:rsidRDefault="00734244" w:rsidP="0032330F">
      <w:pPr>
        <w:pStyle w:val="Bodpedpisu"/>
      </w:pPr>
      <w:r w:rsidRPr="00182E8A">
        <w:t xml:space="preserve">Archivace probíhá v souladu </w:t>
      </w:r>
      <w:r w:rsidR="002D452D" w:rsidRPr="00182E8A">
        <w:t xml:space="preserve">se </w:t>
      </w:r>
      <w:r w:rsidR="00251CBA" w:rsidRPr="00182E8A">
        <w:t>s</w:t>
      </w:r>
      <w:r w:rsidR="002D452D" w:rsidRPr="00182E8A">
        <w:t xml:space="preserve">pisovým </w:t>
      </w:r>
      <w:r w:rsidR="00A474C4" w:rsidRPr="00182E8A">
        <w:t xml:space="preserve">a </w:t>
      </w:r>
      <w:r w:rsidR="00251CBA" w:rsidRPr="00182E8A">
        <w:t>s</w:t>
      </w:r>
      <w:r w:rsidR="00A474C4" w:rsidRPr="00182E8A">
        <w:t xml:space="preserve">kartačním </w:t>
      </w:r>
      <w:r w:rsidR="002D452D" w:rsidRPr="00182E8A">
        <w:t xml:space="preserve">řádem </w:t>
      </w:r>
      <w:r w:rsidRPr="00182E8A">
        <w:t>justiční složky</w:t>
      </w:r>
      <w:r w:rsidR="002D452D" w:rsidRPr="00182E8A">
        <w:t>.</w:t>
      </w:r>
      <w:r w:rsidR="00251CBA" w:rsidRPr="00182E8A">
        <w:t xml:space="preserve"> </w:t>
      </w:r>
    </w:p>
    <w:p w14:paraId="54998858" w14:textId="77777777" w:rsidR="0080161E" w:rsidRPr="00182E8A" w:rsidRDefault="0080161E" w:rsidP="0080161E">
      <w:pPr>
        <w:pStyle w:val="Nadpis1"/>
      </w:pPr>
      <w:bookmarkStart w:id="12" w:name="_Toc495409215"/>
      <w:bookmarkStart w:id="13" w:name="_Toc517351987"/>
      <w:bookmarkStart w:id="14" w:name="_Toc495409216"/>
      <w:bookmarkStart w:id="15" w:name="_Toc517351988"/>
      <w:bookmarkStart w:id="16" w:name="_Toc495409217"/>
      <w:bookmarkStart w:id="17" w:name="_Toc517351989"/>
      <w:bookmarkStart w:id="18" w:name="_Toc495409218"/>
      <w:bookmarkStart w:id="19" w:name="_Toc517351990"/>
      <w:bookmarkStart w:id="20" w:name="_Toc495409219"/>
      <w:bookmarkStart w:id="21" w:name="_Toc517351991"/>
      <w:bookmarkStart w:id="22" w:name="_Toc495409220"/>
      <w:bookmarkStart w:id="23" w:name="_Toc517351992"/>
      <w:bookmarkStart w:id="24" w:name="_Toc495409221"/>
      <w:bookmarkStart w:id="25" w:name="_Toc517351993"/>
      <w:bookmarkStart w:id="26" w:name="_Toc495409222"/>
      <w:bookmarkStart w:id="27" w:name="_Toc517351994"/>
      <w:bookmarkStart w:id="28" w:name="_Toc495409223"/>
      <w:bookmarkStart w:id="29" w:name="_Toc517351995"/>
      <w:bookmarkStart w:id="30" w:name="_Toc7957975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182E8A">
        <w:t xml:space="preserve">Ochrana </w:t>
      </w:r>
      <w:r w:rsidR="003F12BC" w:rsidRPr="00182E8A">
        <w:t xml:space="preserve">dlouhodobě uchovávaných a </w:t>
      </w:r>
      <w:r w:rsidRPr="00182E8A">
        <w:t>archivovaných dokumentů a záznamů</w:t>
      </w:r>
      <w:bookmarkEnd w:id="30"/>
    </w:p>
    <w:p w14:paraId="21107987" w14:textId="77777777" w:rsidR="001E5C84" w:rsidRPr="00182E8A" w:rsidRDefault="001E5C84" w:rsidP="001E5C84">
      <w:pPr>
        <w:pStyle w:val="Nadpis2"/>
      </w:pPr>
      <w:bookmarkStart w:id="31" w:name="_Toc79579753"/>
      <w:r w:rsidRPr="00182E8A">
        <w:t xml:space="preserve">Ochrana </w:t>
      </w:r>
      <w:r w:rsidR="00B633F3" w:rsidRPr="00182E8A">
        <w:t>čitelnosti</w:t>
      </w:r>
      <w:r w:rsidR="00251CBA" w:rsidRPr="00182E8A">
        <w:t xml:space="preserve"> </w:t>
      </w:r>
      <w:r w:rsidR="00236CE9" w:rsidRPr="00182E8A">
        <w:t>dlouhodobě uchovávaných a archivovaných záznamů</w:t>
      </w:r>
      <w:bookmarkEnd w:id="31"/>
    </w:p>
    <w:p w14:paraId="1012F68E" w14:textId="77777777" w:rsidR="00B1405D" w:rsidRPr="00182E8A" w:rsidRDefault="00B1405D" w:rsidP="0032330F">
      <w:pPr>
        <w:pStyle w:val="Bodpedpisu"/>
      </w:pPr>
      <w:r w:rsidRPr="00182E8A">
        <w:t>Nosiče s</w:t>
      </w:r>
      <w:r w:rsidR="00B633F3" w:rsidRPr="00182E8A">
        <w:t xml:space="preserve">e záznamy určenými </w:t>
      </w:r>
      <w:r w:rsidRPr="00182E8A">
        <w:t>pro dlouhodobé uložení a archivaci musí být evidovány</w:t>
      </w:r>
      <w:r w:rsidR="00BD593B" w:rsidRPr="00182E8A">
        <w:t xml:space="preserve"> a používány pouze </w:t>
      </w:r>
      <w:r w:rsidR="002028E8" w:rsidRPr="00182E8A">
        <w:t>p</w:t>
      </w:r>
      <w:r w:rsidR="00BD593B" w:rsidRPr="00182E8A">
        <w:t>o dobu své životnosti</w:t>
      </w:r>
      <w:r w:rsidRPr="00182E8A">
        <w:t>.</w:t>
      </w:r>
    </w:p>
    <w:p w14:paraId="42895624" w14:textId="24A5C742" w:rsidR="00B1405D" w:rsidRPr="00182E8A" w:rsidRDefault="00B1405D" w:rsidP="0032330F">
      <w:pPr>
        <w:pStyle w:val="Bodpedpisu"/>
      </w:pPr>
      <w:r w:rsidRPr="00182E8A">
        <w:t>Nosiče s</w:t>
      </w:r>
      <w:r w:rsidR="006F3C44" w:rsidRPr="00182E8A">
        <w:t>e</w:t>
      </w:r>
      <w:r w:rsidRPr="00182E8A">
        <w:t> </w:t>
      </w:r>
      <w:r w:rsidR="00B633F3" w:rsidRPr="00182E8A">
        <w:t xml:space="preserve">záznamy </w:t>
      </w:r>
      <w:r w:rsidRPr="00182E8A">
        <w:t xml:space="preserve">pro dlouhodobé uložení a archivaci musí být označeny </w:t>
      </w:r>
      <w:r w:rsidR="007B678E" w:rsidRPr="00182E8A">
        <w:t xml:space="preserve">v souladu se </w:t>
      </w:r>
      <w:r w:rsidR="00251CBA" w:rsidRPr="00182E8A">
        <w:t>s</w:t>
      </w:r>
      <w:r w:rsidR="007B678E" w:rsidRPr="00182E8A">
        <w:t xml:space="preserve">pisovým řádem </w:t>
      </w:r>
      <w:r w:rsidR="00A975F3" w:rsidRPr="00182E8A">
        <w:t>justiční složky</w:t>
      </w:r>
      <w:r w:rsidR="007B678E" w:rsidRPr="00182E8A">
        <w:t>.</w:t>
      </w:r>
    </w:p>
    <w:p w14:paraId="29BA7188" w14:textId="77777777" w:rsidR="00C57F18" w:rsidRPr="00182E8A" w:rsidRDefault="007B678E" w:rsidP="0032330F">
      <w:pPr>
        <w:pStyle w:val="Bodpedpisu"/>
      </w:pPr>
      <w:r w:rsidRPr="00182E8A">
        <w:t>M</w:t>
      </w:r>
      <w:r w:rsidR="00C57F18" w:rsidRPr="00182E8A">
        <w:t xml:space="preserve">inimálně jedenkrát ročně musí </w:t>
      </w:r>
      <w:r w:rsidR="00800BA4" w:rsidRPr="00182E8A">
        <w:rPr>
          <w:i/>
        </w:rPr>
        <w:t>s</w:t>
      </w:r>
      <w:r w:rsidR="00C56522" w:rsidRPr="00182E8A">
        <w:rPr>
          <w:i/>
        </w:rPr>
        <w:t xml:space="preserve">právce </w:t>
      </w:r>
      <w:r w:rsidRPr="00182E8A">
        <w:rPr>
          <w:i/>
        </w:rPr>
        <w:t>IS</w:t>
      </w:r>
      <w:r w:rsidRPr="00182E8A">
        <w:t xml:space="preserve"> provést</w:t>
      </w:r>
      <w:r w:rsidR="00C57F18" w:rsidRPr="00182E8A">
        <w:t xml:space="preserve"> kontrol</w:t>
      </w:r>
      <w:r w:rsidRPr="00182E8A">
        <w:t>u</w:t>
      </w:r>
      <w:r w:rsidR="00C57F18" w:rsidRPr="00182E8A">
        <w:t xml:space="preserve"> čitelnosti </w:t>
      </w:r>
      <w:r w:rsidRPr="00182E8A">
        <w:t xml:space="preserve">dlouhodobě uložených </w:t>
      </w:r>
      <w:r w:rsidR="00C57F18" w:rsidRPr="00182E8A">
        <w:t>kopií, provedení ko</w:t>
      </w:r>
      <w:r w:rsidR="00F403E9" w:rsidRPr="00182E8A">
        <w:t xml:space="preserve">ntroly musí být zaznamenáno do </w:t>
      </w:r>
      <w:r w:rsidR="00800BA4" w:rsidRPr="00182E8A">
        <w:t xml:space="preserve">provozního </w:t>
      </w:r>
      <w:r w:rsidR="00C57F18" w:rsidRPr="00182E8A">
        <w:t>deníku IS.</w:t>
      </w:r>
    </w:p>
    <w:p w14:paraId="0A2CA148" w14:textId="188231AB" w:rsidR="001927A7" w:rsidRPr="00182E8A" w:rsidRDefault="00C57F18" w:rsidP="001927A7">
      <w:pPr>
        <w:pStyle w:val="Bodpedpisu"/>
      </w:pPr>
      <w:r w:rsidRPr="00182E8A">
        <w:t>V případě, že bude zjištěna chyba při čtení dat, musí být přijata příslušná opatření snižující riziko ztráty dat a tato opatření musí být dokumentována.</w:t>
      </w:r>
    </w:p>
    <w:p w14:paraId="18004102" w14:textId="77777777" w:rsidR="00B633F3" w:rsidRPr="00182E8A" w:rsidRDefault="00B633F3" w:rsidP="00B633F3">
      <w:pPr>
        <w:pStyle w:val="Nadpis2"/>
      </w:pPr>
      <w:bookmarkStart w:id="32" w:name="_Toc79579754"/>
      <w:r w:rsidRPr="00182E8A">
        <w:t xml:space="preserve">Uložení </w:t>
      </w:r>
      <w:r w:rsidR="00A8408D" w:rsidRPr="00182E8A">
        <w:t xml:space="preserve">dlouhodobě </w:t>
      </w:r>
      <w:r w:rsidR="00236CE9" w:rsidRPr="00182E8A">
        <w:t xml:space="preserve">uchovávaných </w:t>
      </w:r>
      <w:r w:rsidR="00A8408D" w:rsidRPr="00182E8A">
        <w:t>záznamů</w:t>
      </w:r>
      <w:bookmarkEnd w:id="32"/>
    </w:p>
    <w:p w14:paraId="62B63D02" w14:textId="77B36CC2" w:rsidR="005C118C" w:rsidRPr="00182E8A" w:rsidRDefault="00C57F18" w:rsidP="005C118C">
      <w:pPr>
        <w:pStyle w:val="Bodpedpisu"/>
      </w:pPr>
      <w:r w:rsidRPr="00182E8A">
        <w:t xml:space="preserve">Dlouhodobé uložení kopií záznamů IS se řídí pravidly </w:t>
      </w:r>
      <w:r w:rsidR="00195441" w:rsidRPr="00182E8A">
        <w:t>článku</w:t>
      </w:r>
      <w:r w:rsidR="00251CBA" w:rsidRPr="00182E8A">
        <w:t xml:space="preserve"> </w:t>
      </w:r>
      <w:r w:rsidR="00494E9F" w:rsidRPr="00182E8A">
        <w:t>7</w:t>
      </w:r>
      <w:r w:rsidRPr="00182E8A">
        <w:t xml:space="preserve">. dokumentu </w:t>
      </w:r>
      <w:r w:rsidR="006617CA" w:rsidRPr="00182E8A">
        <w:t>„</w:t>
      </w:r>
      <w:r w:rsidRPr="00182E8A">
        <w:t>Politika zálohování a obnovy</w:t>
      </w:r>
      <w:r w:rsidR="006617CA" w:rsidRPr="00182E8A">
        <w:t>“</w:t>
      </w:r>
      <w:r w:rsidRPr="00182E8A">
        <w:t>.</w:t>
      </w:r>
    </w:p>
    <w:p w14:paraId="6539D756" w14:textId="77777777" w:rsidR="00EA5768" w:rsidRPr="00182E8A" w:rsidRDefault="00EA5768" w:rsidP="00EA5768">
      <w:pPr>
        <w:pStyle w:val="Nadpis2"/>
      </w:pPr>
      <w:bookmarkStart w:id="33" w:name="_Toc79579755"/>
      <w:r w:rsidRPr="00182E8A">
        <w:t>Uložení archiv</w:t>
      </w:r>
      <w:r w:rsidR="00A8408D" w:rsidRPr="00182E8A">
        <w:t>ovaných záznamů</w:t>
      </w:r>
      <w:bookmarkEnd w:id="33"/>
    </w:p>
    <w:p w14:paraId="7706DEAC" w14:textId="06DA078C" w:rsidR="00734244" w:rsidRPr="00182E8A" w:rsidRDefault="00734244" w:rsidP="0032330F">
      <w:pPr>
        <w:pStyle w:val="Bodpedpisu"/>
      </w:pPr>
      <w:r w:rsidRPr="00182E8A">
        <w:t xml:space="preserve">Archivované záznamy musí být uloženy v souladu se </w:t>
      </w:r>
      <w:r w:rsidR="00251CBA" w:rsidRPr="00182E8A">
        <w:t>s</w:t>
      </w:r>
      <w:r w:rsidR="00A975F3" w:rsidRPr="00182E8A">
        <w:t>pisovým</w:t>
      </w:r>
      <w:r w:rsidRPr="00182E8A">
        <w:t xml:space="preserve"> řádem.</w:t>
      </w:r>
    </w:p>
    <w:p w14:paraId="5D9963EB" w14:textId="75602DCB" w:rsidR="00EA5768" w:rsidRPr="00182E8A" w:rsidRDefault="00EA5768" w:rsidP="0032330F">
      <w:pPr>
        <w:pStyle w:val="Bodpedpisu"/>
      </w:pPr>
      <w:r w:rsidRPr="00182E8A">
        <w:t xml:space="preserve">Prostředí archivu musí splňovat požadavky </w:t>
      </w:r>
      <w:r w:rsidR="005C7DAA" w:rsidRPr="00182E8A">
        <w:t xml:space="preserve">stanovené </w:t>
      </w:r>
      <w:r w:rsidRPr="00182E8A">
        <w:t>výrobce</w:t>
      </w:r>
      <w:r w:rsidR="005C7DAA" w:rsidRPr="00182E8A">
        <w:t>m</w:t>
      </w:r>
      <w:r w:rsidRPr="00182E8A">
        <w:t xml:space="preserve"> médií s archivovanými záznamy</w:t>
      </w:r>
      <w:r w:rsidR="005C7DAA" w:rsidRPr="00182E8A">
        <w:t>.</w:t>
      </w:r>
    </w:p>
    <w:p w14:paraId="609B1CE3" w14:textId="77777777" w:rsidR="00EA5768" w:rsidRPr="00182E8A" w:rsidRDefault="00734244" w:rsidP="0032330F">
      <w:pPr>
        <w:pStyle w:val="Bodpedpisu"/>
      </w:pPr>
      <w:r w:rsidRPr="00182E8A">
        <w:t>A</w:t>
      </w:r>
      <w:r w:rsidR="00E54664" w:rsidRPr="00182E8A">
        <w:t>rchiv</w:t>
      </w:r>
      <w:r w:rsidR="00EA5768" w:rsidRPr="00182E8A">
        <w:t xml:space="preserve"> musí být chráněn před hrozbami vnějšího prostředí a ohraničen uzavřeným a jasně definovaným perimetrem bez existence slabých a snadno proniknutelných míst</w:t>
      </w:r>
      <w:r w:rsidR="006B4217" w:rsidRPr="00182E8A">
        <w:t>.</w:t>
      </w:r>
    </w:p>
    <w:p w14:paraId="39B02D99" w14:textId="77777777" w:rsidR="0080161E" w:rsidRPr="00182E8A" w:rsidRDefault="0080161E" w:rsidP="0080161E">
      <w:pPr>
        <w:pStyle w:val="Nadpis1"/>
      </w:pPr>
      <w:bookmarkStart w:id="34" w:name="_Toc495409228"/>
      <w:bookmarkStart w:id="35" w:name="_Toc517352000"/>
      <w:bookmarkStart w:id="36" w:name="_Toc495409229"/>
      <w:bookmarkStart w:id="37" w:name="_Toc517352001"/>
      <w:bookmarkStart w:id="38" w:name="_Toc495409230"/>
      <w:bookmarkStart w:id="39" w:name="_Toc517352002"/>
      <w:bookmarkStart w:id="40" w:name="_Toc495409231"/>
      <w:bookmarkStart w:id="41" w:name="_Toc517352003"/>
      <w:bookmarkStart w:id="42" w:name="_Toc495409232"/>
      <w:bookmarkStart w:id="43" w:name="_Toc517352004"/>
      <w:bookmarkStart w:id="44" w:name="_Toc495409233"/>
      <w:bookmarkStart w:id="45" w:name="_Toc517352005"/>
      <w:bookmarkStart w:id="46" w:name="_Toc495409234"/>
      <w:bookmarkStart w:id="47" w:name="_Toc517352006"/>
      <w:bookmarkStart w:id="48" w:name="_Toc495409235"/>
      <w:bookmarkStart w:id="49" w:name="_Toc517352007"/>
      <w:bookmarkStart w:id="50" w:name="_Toc79579756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182E8A">
        <w:lastRenderedPageBreak/>
        <w:t>Politika přístupu k</w:t>
      </w:r>
      <w:r w:rsidR="003F12BC" w:rsidRPr="00182E8A">
        <w:t xml:space="preserve"> dlouhodobě uchovávaným a </w:t>
      </w:r>
      <w:r w:rsidRPr="00182E8A">
        <w:t>archivovaným dokumentům a záznamům</w:t>
      </w:r>
      <w:bookmarkEnd w:id="4"/>
      <w:bookmarkEnd w:id="50"/>
    </w:p>
    <w:p w14:paraId="36D20719" w14:textId="1800E9DC" w:rsidR="007E186C" w:rsidRPr="00182E8A" w:rsidRDefault="007E186C" w:rsidP="0032330F">
      <w:pPr>
        <w:pStyle w:val="Bodpedpisu"/>
      </w:pPr>
      <w:r w:rsidRPr="00182E8A">
        <w:t xml:space="preserve">Přístupy k záznamům předaným k dlouhodobému uchování </w:t>
      </w:r>
      <w:r w:rsidR="00D74D78" w:rsidRPr="00182E8A">
        <w:t xml:space="preserve">uděluje </w:t>
      </w:r>
      <w:r w:rsidR="00762AB7" w:rsidRPr="00182E8A">
        <w:rPr>
          <w:i/>
        </w:rPr>
        <w:t>t</w:t>
      </w:r>
      <w:r w:rsidR="00800BA4" w:rsidRPr="00182E8A">
        <w:rPr>
          <w:i/>
        </w:rPr>
        <w:t>echnický garant IS</w:t>
      </w:r>
      <w:r w:rsidR="00251CBA" w:rsidRPr="00182E8A">
        <w:rPr>
          <w:i/>
        </w:rPr>
        <w:t xml:space="preserve"> </w:t>
      </w:r>
      <w:r w:rsidR="00800BA4" w:rsidRPr="00182E8A">
        <w:t xml:space="preserve">(pro </w:t>
      </w:r>
      <w:r w:rsidR="00800BA4" w:rsidRPr="00182E8A">
        <w:rPr>
          <w:i/>
        </w:rPr>
        <w:t>klíčové informační systémy</w:t>
      </w:r>
      <w:r w:rsidR="00800BA4" w:rsidRPr="00182E8A">
        <w:t>)</w:t>
      </w:r>
      <w:r w:rsidR="005C7DAA" w:rsidRPr="00182E8A">
        <w:t>,</w:t>
      </w:r>
      <w:r w:rsidR="00800BA4" w:rsidRPr="00182E8A">
        <w:t xml:space="preserve"> resp. </w:t>
      </w:r>
      <w:r w:rsidR="00800BA4" w:rsidRPr="00182E8A">
        <w:rPr>
          <w:i/>
        </w:rPr>
        <w:t xml:space="preserve">garant </w:t>
      </w:r>
      <w:r w:rsidR="00675CA0" w:rsidRPr="00182E8A">
        <w:rPr>
          <w:i/>
        </w:rPr>
        <w:t xml:space="preserve">podpůrného </w:t>
      </w:r>
      <w:r w:rsidR="00800BA4" w:rsidRPr="00182E8A">
        <w:rPr>
          <w:i/>
        </w:rPr>
        <w:t>aktiv</w:t>
      </w:r>
      <w:r w:rsidR="00675CA0" w:rsidRPr="00182E8A">
        <w:rPr>
          <w:i/>
        </w:rPr>
        <w:t>a</w:t>
      </w:r>
      <w:r w:rsidR="00800BA4" w:rsidRPr="00182E8A">
        <w:t xml:space="preserve"> (pro </w:t>
      </w:r>
      <w:r w:rsidR="00F24069" w:rsidRPr="00182E8A">
        <w:rPr>
          <w:i/>
        </w:rPr>
        <w:t>klíčové podpůrné systémy</w:t>
      </w:r>
      <w:r w:rsidR="00F24069" w:rsidRPr="00182E8A">
        <w:t xml:space="preserve"> a </w:t>
      </w:r>
      <w:r w:rsidR="00F24069" w:rsidRPr="00182E8A">
        <w:rPr>
          <w:i/>
        </w:rPr>
        <w:t>běžné informační systémy</w:t>
      </w:r>
      <w:r w:rsidR="00800BA4" w:rsidRPr="00182E8A">
        <w:t>)</w:t>
      </w:r>
      <w:r w:rsidR="007F43C1" w:rsidRPr="00182E8A">
        <w:t xml:space="preserve">, který zároveň </w:t>
      </w:r>
      <w:r w:rsidR="00D02B26" w:rsidRPr="00182E8A">
        <w:t xml:space="preserve">musí zajistit evidenci </w:t>
      </w:r>
      <w:r w:rsidR="007F43C1" w:rsidRPr="00182E8A">
        <w:t>přístup</w:t>
      </w:r>
      <w:r w:rsidR="00D02B26" w:rsidRPr="00182E8A">
        <w:t>ů</w:t>
      </w:r>
      <w:r w:rsidR="007F43C1" w:rsidRPr="00182E8A">
        <w:t>.</w:t>
      </w:r>
      <w:r w:rsidR="00084806" w:rsidRPr="00182E8A">
        <w:t xml:space="preserve"> </w:t>
      </w:r>
      <w:r w:rsidR="00F72FF4" w:rsidRPr="00182E8A">
        <w:t>Tato evidence musí obsahovat</w:t>
      </w:r>
      <w:r w:rsidR="005C7DAA" w:rsidRPr="00182E8A">
        <w:t xml:space="preserve"> minimálně</w:t>
      </w:r>
      <w:r w:rsidR="00F72FF4" w:rsidRPr="00182E8A">
        <w:t>:</w:t>
      </w:r>
    </w:p>
    <w:p w14:paraId="32670C9F" w14:textId="77777777" w:rsidR="00F72FF4" w:rsidRPr="00182E8A" w:rsidRDefault="00F72FF4" w:rsidP="00265891">
      <w:pPr>
        <w:pStyle w:val="Bodpedpisu2urovne"/>
      </w:pPr>
      <w:r w:rsidRPr="00182E8A">
        <w:t>datum a čas</w:t>
      </w:r>
      <w:r w:rsidR="005C7DAA" w:rsidRPr="00182E8A">
        <w:t xml:space="preserve"> přístupu</w:t>
      </w:r>
      <w:r w:rsidRPr="00182E8A">
        <w:t>,</w:t>
      </w:r>
    </w:p>
    <w:p w14:paraId="365BEEA1" w14:textId="77777777" w:rsidR="00F72FF4" w:rsidRPr="00182E8A" w:rsidRDefault="00F72FF4" w:rsidP="00265891">
      <w:pPr>
        <w:pStyle w:val="Bodpedpisu2urovne"/>
      </w:pPr>
      <w:r w:rsidRPr="00182E8A">
        <w:t>identifikaci osoby provádějící záznam,</w:t>
      </w:r>
    </w:p>
    <w:p w14:paraId="7FDE592C" w14:textId="76186560" w:rsidR="00F72FF4" w:rsidRPr="00182E8A" w:rsidRDefault="00F72FF4" w:rsidP="00265891">
      <w:pPr>
        <w:pStyle w:val="Bodpedpisu2urovne"/>
      </w:pPr>
      <w:r w:rsidRPr="00182E8A">
        <w:t>identifikac</w:t>
      </w:r>
      <w:r w:rsidR="005C7DAA" w:rsidRPr="00182E8A">
        <w:t>i</w:t>
      </w:r>
      <w:r w:rsidRPr="00182E8A">
        <w:t xml:space="preserve"> záznamů,</w:t>
      </w:r>
    </w:p>
    <w:p w14:paraId="100FE027" w14:textId="735FC6D1" w:rsidR="00F72FF4" w:rsidRPr="00182E8A" w:rsidRDefault="00F72FF4" w:rsidP="00265891">
      <w:pPr>
        <w:pStyle w:val="Bodpedpisu2urovne"/>
      </w:pPr>
      <w:r w:rsidRPr="00182E8A">
        <w:t>typ akce,</w:t>
      </w:r>
      <w:r w:rsidR="00512105" w:rsidRPr="00182E8A">
        <w:t xml:space="preserve"> a</w:t>
      </w:r>
    </w:p>
    <w:p w14:paraId="4C16F2B0" w14:textId="77777777" w:rsidR="00F72FF4" w:rsidRPr="00182E8A" w:rsidRDefault="00F72FF4" w:rsidP="00265891">
      <w:pPr>
        <w:pStyle w:val="Bodpedpisu2urovne"/>
      </w:pPr>
      <w:r w:rsidRPr="00182E8A">
        <w:t>upřesnění a důvody akce (která osoba přistupovala a důvod přístupu</w:t>
      </w:r>
      <w:r w:rsidR="00367B1F" w:rsidRPr="00182E8A">
        <w:t xml:space="preserve"> apod.</w:t>
      </w:r>
      <w:r w:rsidRPr="00182E8A">
        <w:t>).</w:t>
      </w:r>
    </w:p>
    <w:p w14:paraId="27691E75" w14:textId="20F60684" w:rsidR="007E186C" w:rsidRPr="00182E8A" w:rsidRDefault="007E186C" w:rsidP="0032330F">
      <w:pPr>
        <w:pStyle w:val="Bodpedpisu"/>
      </w:pPr>
      <w:r w:rsidRPr="00182E8A">
        <w:t xml:space="preserve">Přístupy k záznamům předaným k archivaci </w:t>
      </w:r>
      <w:r w:rsidR="00C00BB7" w:rsidRPr="00182E8A">
        <w:t xml:space="preserve">podle Spisového řádu Ministerstva spravedlnosti </w:t>
      </w:r>
      <w:r w:rsidR="00CA219A" w:rsidRPr="00182E8A">
        <w:t xml:space="preserve">nebo justiční složky </w:t>
      </w:r>
      <w:r w:rsidRPr="00182E8A">
        <w:t xml:space="preserve">se řídí </w:t>
      </w:r>
      <w:r w:rsidR="00CA219A" w:rsidRPr="00182E8A">
        <w:t xml:space="preserve">tímto </w:t>
      </w:r>
      <w:r w:rsidR="00251CBA" w:rsidRPr="00182E8A">
        <w:t>s</w:t>
      </w:r>
      <w:r w:rsidRPr="00182E8A">
        <w:t>pisovým řádem.</w:t>
      </w:r>
    </w:p>
    <w:p w14:paraId="06C24427" w14:textId="77777777" w:rsidR="00D74D78" w:rsidRPr="00182E8A" w:rsidRDefault="00D74D78" w:rsidP="00AE75C3"/>
    <w:sectPr w:rsidR="00D74D78" w:rsidRPr="00182E8A" w:rsidSect="00870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9C274" w14:textId="77777777" w:rsidR="00F662E7" w:rsidRDefault="00F662E7" w:rsidP="00BB48E6">
      <w:pPr>
        <w:spacing w:after="0" w:line="240" w:lineRule="auto"/>
      </w:pPr>
      <w:r>
        <w:separator/>
      </w:r>
    </w:p>
  </w:endnote>
  <w:endnote w:type="continuationSeparator" w:id="0">
    <w:p w14:paraId="16C0B6B9" w14:textId="77777777" w:rsidR="00F662E7" w:rsidRDefault="00F662E7" w:rsidP="00BB4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D2046" w14:textId="77777777" w:rsidR="00F662E7" w:rsidRDefault="00F662E7" w:rsidP="00BB48E6">
      <w:pPr>
        <w:spacing w:after="0" w:line="240" w:lineRule="auto"/>
      </w:pPr>
      <w:r>
        <w:separator/>
      </w:r>
    </w:p>
  </w:footnote>
  <w:footnote w:type="continuationSeparator" w:id="0">
    <w:p w14:paraId="707CDA50" w14:textId="77777777" w:rsidR="00F662E7" w:rsidRDefault="00F662E7" w:rsidP="00BB4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0A0"/>
    <w:rsid w:val="000002DF"/>
    <w:rsid w:val="00002441"/>
    <w:rsid w:val="00003611"/>
    <w:rsid w:val="0000463C"/>
    <w:rsid w:val="00006F24"/>
    <w:rsid w:val="0001049E"/>
    <w:rsid w:val="00011616"/>
    <w:rsid w:val="00012ECC"/>
    <w:rsid w:val="00013C87"/>
    <w:rsid w:val="00015464"/>
    <w:rsid w:val="00023F40"/>
    <w:rsid w:val="0002626E"/>
    <w:rsid w:val="00031B0E"/>
    <w:rsid w:val="000349BE"/>
    <w:rsid w:val="0003616B"/>
    <w:rsid w:val="00037B03"/>
    <w:rsid w:val="000432C5"/>
    <w:rsid w:val="00043A57"/>
    <w:rsid w:val="00044FA2"/>
    <w:rsid w:val="00046537"/>
    <w:rsid w:val="00047E0D"/>
    <w:rsid w:val="000504D2"/>
    <w:rsid w:val="00051DA1"/>
    <w:rsid w:val="00054AB0"/>
    <w:rsid w:val="000616BE"/>
    <w:rsid w:val="0007117C"/>
    <w:rsid w:val="00072DAE"/>
    <w:rsid w:val="00073DB1"/>
    <w:rsid w:val="00074975"/>
    <w:rsid w:val="00075176"/>
    <w:rsid w:val="000772A7"/>
    <w:rsid w:val="000807D3"/>
    <w:rsid w:val="00082C84"/>
    <w:rsid w:val="00084806"/>
    <w:rsid w:val="000919D0"/>
    <w:rsid w:val="000968B7"/>
    <w:rsid w:val="000A01B9"/>
    <w:rsid w:val="000A05BC"/>
    <w:rsid w:val="000A37F7"/>
    <w:rsid w:val="000B16B1"/>
    <w:rsid w:val="000B35D8"/>
    <w:rsid w:val="000B5B15"/>
    <w:rsid w:val="000B6BF0"/>
    <w:rsid w:val="000B777A"/>
    <w:rsid w:val="000C06B0"/>
    <w:rsid w:val="000C1EC9"/>
    <w:rsid w:val="000C569F"/>
    <w:rsid w:val="000C5EB6"/>
    <w:rsid w:val="000D0012"/>
    <w:rsid w:val="000D2356"/>
    <w:rsid w:val="000D24E5"/>
    <w:rsid w:val="000D2D47"/>
    <w:rsid w:val="000D349E"/>
    <w:rsid w:val="000D34AD"/>
    <w:rsid w:val="000D3C90"/>
    <w:rsid w:val="000D53E1"/>
    <w:rsid w:val="000E0A88"/>
    <w:rsid w:val="000E515E"/>
    <w:rsid w:val="000F17D7"/>
    <w:rsid w:val="000F69FE"/>
    <w:rsid w:val="00101FE3"/>
    <w:rsid w:val="00106BA4"/>
    <w:rsid w:val="0011126B"/>
    <w:rsid w:val="001121AF"/>
    <w:rsid w:val="00112A77"/>
    <w:rsid w:val="00112AF4"/>
    <w:rsid w:val="00112C03"/>
    <w:rsid w:val="0011362E"/>
    <w:rsid w:val="00113BA6"/>
    <w:rsid w:val="00114108"/>
    <w:rsid w:val="001149C7"/>
    <w:rsid w:val="00115246"/>
    <w:rsid w:val="0012651A"/>
    <w:rsid w:val="0013084F"/>
    <w:rsid w:val="0013123E"/>
    <w:rsid w:val="00132040"/>
    <w:rsid w:val="00134C59"/>
    <w:rsid w:val="00144B85"/>
    <w:rsid w:val="00147CE7"/>
    <w:rsid w:val="0015199A"/>
    <w:rsid w:val="001527C0"/>
    <w:rsid w:val="0015488D"/>
    <w:rsid w:val="00164300"/>
    <w:rsid w:val="0016430E"/>
    <w:rsid w:val="0016489E"/>
    <w:rsid w:val="00172993"/>
    <w:rsid w:val="001735C8"/>
    <w:rsid w:val="00173BF5"/>
    <w:rsid w:val="00175AE4"/>
    <w:rsid w:val="00182E8A"/>
    <w:rsid w:val="001927A7"/>
    <w:rsid w:val="001932DE"/>
    <w:rsid w:val="00193443"/>
    <w:rsid w:val="00193448"/>
    <w:rsid w:val="001942D4"/>
    <w:rsid w:val="00195441"/>
    <w:rsid w:val="001A10F1"/>
    <w:rsid w:val="001A1710"/>
    <w:rsid w:val="001A3B60"/>
    <w:rsid w:val="001A5502"/>
    <w:rsid w:val="001A7C63"/>
    <w:rsid w:val="001B28E6"/>
    <w:rsid w:val="001B3F5B"/>
    <w:rsid w:val="001B46CE"/>
    <w:rsid w:val="001B546B"/>
    <w:rsid w:val="001C0DDD"/>
    <w:rsid w:val="001C143D"/>
    <w:rsid w:val="001C2C0B"/>
    <w:rsid w:val="001C50B8"/>
    <w:rsid w:val="001D34FF"/>
    <w:rsid w:val="001D3855"/>
    <w:rsid w:val="001D4579"/>
    <w:rsid w:val="001D4657"/>
    <w:rsid w:val="001E32B7"/>
    <w:rsid w:val="001E5C84"/>
    <w:rsid w:val="001E6B48"/>
    <w:rsid w:val="001E7676"/>
    <w:rsid w:val="001F27A9"/>
    <w:rsid w:val="001F6AE3"/>
    <w:rsid w:val="001F776A"/>
    <w:rsid w:val="00200261"/>
    <w:rsid w:val="002009D3"/>
    <w:rsid w:val="0020288B"/>
    <w:rsid w:val="002028E8"/>
    <w:rsid w:val="0020746B"/>
    <w:rsid w:val="002079FD"/>
    <w:rsid w:val="00211935"/>
    <w:rsid w:val="002128BB"/>
    <w:rsid w:val="0021349A"/>
    <w:rsid w:val="002148FF"/>
    <w:rsid w:val="0021520D"/>
    <w:rsid w:val="00217947"/>
    <w:rsid w:val="00227E10"/>
    <w:rsid w:val="00230B46"/>
    <w:rsid w:val="0023549C"/>
    <w:rsid w:val="00236CE9"/>
    <w:rsid w:val="002403E2"/>
    <w:rsid w:val="00240EE2"/>
    <w:rsid w:val="00241298"/>
    <w:rsid w:val="002413C2"/>
    <w:rsid w:val="00245433"/>
    <w:rsid w:val="0024775A"/>
    <w:rsid w:val="002510E3"/>
    <w:rsid w:val="00251CBA"/>
    <w:rsid w:val="00252272"/>
    <w:rsid w:val="0025356E"/>
    <w:rsid w:val="002553D2"/>
    <w:rsid w:val="00257293"/>
    <w:rsid w:val="0025763E"/>
    <w:rsid w:val="00257719"/>
    <w:rsid w:val="00261C94"/>
    <w:rsid w:val="00261D24"/>
    <w:rsid w:val="00265891"/>
    <w:rsid w:val="00275566"/>
    <w:rsid w:val="002770E3"/>
    <w:rsid w:val="0027782B"/>
    <w:rsid w:val="00280C6B"/>
    <w:rsid w:val="00286F99"/>
    <w:rsid w:val="00291348"/>
    <w:rsid w:val="0029316F"/>
    <w:rsid w:val="00296CD6"/>
    <w:rsid w:val="00296D8B"/>
    <w:rsid w:val="00296D92"/>
    <w:rsid w:val="002A42E8"/>
    <w:rsid w:val="002A5A32"/>
    <w:rsid w:val="002A7E31"/>
    <w:rsid w:val="002B05B3"/>
    <w:rsid w:val="002B08CC"/>
    <w:rsid w:val="002B18E0"/>
    <w:rsid w:val="002C2121"/>
    <w:rsid w:val="002C3D88"/>
    <w:rsid w:val="002C5043"/>
    <w:rsid w:val="002C7E9D"/>
    <w:rsid w:val="002D262E"/>
    <w:rsid w:val="002D2750"/>
    <w:rsid w:val="002D3A13"/>
    <w:rsid w:val="002D452D"/>
    <w:rsid w:val="002D502C"/>
    <w:rsid w:val="002D67BE"/>
    <w:rsid w:val="002E121C"/>
    <w:rsid w:val="002E3403"/>
    <w:rsid w:val="002E3ED1"/>
    <w:rsid w:val="002E5A77"/>
    <w:rsid w:val="002E7079"/>
    <w:rsid w:val="002E7C97"/>
    <w:rsid w:val="002F02EB"/>
    <w:rsid w:val="002F6BCC"/>
    <w:rsid w:val="0030039A"/>
    <w:rsid w:val="00300B54"/>
    <w:rsid w:val="003041C9"/>
    <w:rsid w:val="0030792E"/>
    <w:rsid w:val="00313FEF"/>
    <w:rsid w:val="003148CD"/>
    <w:rsid w:val="0032330F"/>
    <w:rsid w:val="00334612"/>
    <w:rsid w:val="0033704D"/>
    <w:rsid w:val="00337855"/>
    <w:rsid w:val="00340434"/>
    <w:rsid w:val="0035386B"/>
    <w:rsid w:val="0035435E"/>
    <w:rsid w:val="00354D59"/>
    <w:rsid w:val="00356B0C"/>
    <w:rsid w:val="003613FB"/>
    <w:rsid w:val="00362EC1"/>
    <w:rsid w:val="00364FF8"/>
    <w:rsid w:val="00367B1F"/>
    <w:rsid w:val="00371C21"/>
    <w:rsid w:val="00371EA8"/>
    <w:rsid w:val="00373459"/>
    <w:rsid w:val="00376A3B"/>
    <w:rsid w:val="00380117"/>
    <w:rsid w:val="003825A8"/>
    <w:rsid w:val="003827F4"/>
    <w:rsid w:val="00383CBF"/>
    <w:rsid w:val="00385761"/>
    <w:rsid w:val="003863A6"/>
    <w:rsid w:val="003870CF"/>
    <w:rsid w:val="003874C2"/>
    <w:rsid w:val="00387FAA"/>
    <w:rsid w:val="00394A72"/>
    <w:rsid w:val="00395147"/>
    <w:rsid w:val="00396750"/>
    <w:rsid w:val="003A22FF"/>
    <w:rsid w:val="003A3F3B"/>
    <w:rsid w:val="003A416D"/>
    <w:rsid w:val="003A76DD"/>
    <w:rsid w:val="003B05D0"/>
    <w:rsid w:val="003B1F4E"/>
    <w:rsid w:val="003B2084"/>
    <w:rsid w:val="003B5114"/>
    <w:rsid w:val="003B700A"/>
    <w:rsid w:val="003C04A4"/>
    <w:rsid w:val="003C09BA"/>
    <w:rsid w:val="003C25DB"/>
    <w:rsid w:val="003C71FB"/>
    <w:rsid w:val="003D2905"/>
    <w:rsid w:val="003D323D"/>
    <w:rsid w:val="003D5D75"/>
    <w:rsid w:val="003D6522"/>
    <w:rsid w:val="003E14F7"/>
    <w:rsid w:val="003F12BC"/>
    <w:rsid w:val="003F36CF"/>
    <w:rsid w:val="003F5E79"/>
    <w:rsid w:val="003F706E"/>
    <w:rsid w:val="00401C02"/>
    <w:rsid w:val="00403DD6"/>
    <w:rsid w:val="00405683"/>
    <w:rsid w:val="0040577B"/>
    <w:rsid w:val="00405D6F"/>
    <w:rsid w:val="0040768F"/>
    <w:rsid w:val="00410422"/>
    <w:rsid w:val="0041045B"/>
    <w:rsid w:val="004122E4"/>
    <w:rsid w:val="00415316"/>
    <w:rsid w:val="00417A39"/>
    <w:rsid w:val="00422FF2"/>
    <w:rsid w:val="00424397"/>
    <w:rsid w:val="00424635"/>
    <w:rsid w:val="004278EF"/>
    <w:rsid w:val="00431039"/>
    <w:rsid w:val="00435897"/>
    <w:rsid w:val="00435B8F"/>
    <w:rsid w:val="00442A47"/>
    <w:rsid w:val="00442E95"/>
    <w:rsid w:val="00450B85"/>
    <w:rsid w:val="0045262E"/>
    <w:rsid w:val="00453EE6"/>
    <w:rsid w:val="00454A25"/>
    <w:rsid w:val="00455D3D"/>
    <w:rsid w:val="00460A31"/>
    <w:rsid w:val="00464BA8"/>
    <w:rsid w:val="004672D5"/>
    <w:rsid w:val="0047447C"/>
    <w:rsid w:val="00475EDE"/>
    <w:rsid w:val="00476507"/>
    <w:rsid w:val="00480DD8"/>
    <w:rsid w:val="004907E0"/>
    <w:rsid w:val="0049340D"/>
    <w:rsid w:val="00494721"/>
    <w:rsid w:val="00494E9F"/>
    <w:rsid w:val="00494FEB"/>
    <w:rsid w:val="00495BAE"/>
    <w:rsid w:val="00496854"/>
    <w:rsid w:val="004A3B66"/>
    <w:rsid w:val="004A4431"/>
    <w:rsid w:val="004A4A97"/>
    <w:rsid w:val="004B113B"/>
    <w:rsid w:val="004B1ADB"/>
    <w:rsid w:val="004C011D"/>
    <w:rsid w:val="004C0844"/>
    <w:rsid w:val="004C0D8E"/>
    <w:rsid w:val="004C1341"/>
    <w:rsid w:val="004C4AFE"/>
    <w:rsid w:val="004D0473"/>
    <w:rsid w:val="004D0C12"/>
    <w:rsid w:val="004D0CF2"/>
    <w:rsid w:val="004D19A2"/>
    <w:rsid w:val="004E1B27"/>
    <w:rsid w:val="004E40F7"/>
    <w:rsid w:val="004E4D6B"/>
    <w:rsid w:val="004E624A"/>
    <w:rsid w:val="004F13EF"/>
    <w:rsid w:val="004F29F4"/>
    <w:rsid w:val="004F2C4A"/>
    <w:rsid w:val="00500EA8"/>
    <w:rsid w:val="00504A47"/>
    <w:rsid w:val="00512105"/>
    <w:rsid w:val="0051404E"/>
    <w:rsid w:val="00515F4D"/>
    <w:rsid w:val="0052191F"/>
    <w:rsid w:val="00522270"/>
    <w:rsid w:val="005260F4"/>
    <w:rsid w:val="00527F7E"/>
    <w:rsid w:val="005323D9"/>
    <w:rsid w:val="005328F7"/>
    <w:rsid w:val="00540403"/>
    <w:rsid w:val="00541707"/>
    <w:rsid w:val="00545C31"/>
    <w:rsid w:val="00550270"/>
    <w:rsid w:val="00556FAA"/>
    <w:rsid w:val="00561AC4"/>
    <w:rsid w:val="005668E7"/>
    <w:rsid w:val="0057018E"/>
    <w:rsid w:val="00575BB5"/>
    <w:rsid w:val="0057632A"/>
    <w:rsid w:val="00577516"/>
    <w:rsid w:val="00577E63"/>
    <w:rsid w:val="00587049"/>
    <w:rsid w:val="005901FC"/>
    <w:rsid w:val="00593241"/>
    <w:rsid w:val="005936BC"/>
    <w:rsid w:val="005972E2"/>
    <w:rsid w:val="005A1843"/>
    <w:rsid w:val="005A3685"/>
    <w:rsid w:val="005A551A"/>
    <w:rsid w:val="005A59CA"/>
    <w:rsid w:val="005A62F1"/>
    <w:rsid w:val="005B4F2B"/>
    <w:rsid w:val="005B6A00"/>
    <w:rsid w:val="005C118C"/>
    <w:rsid w:val="005C2B92"/>
    <w:rsid w:val="005C3919"/>
    <w:rsid w:val="005C7B69"/>
    <w:rsid w:val="005C7DAA"/>
    <w:rsid w:val="005D32E8"/>
    <w:rsid w:val="005D6395"/>
    <w:rsid w:val="005E23E0"/>
    <w:rsid w:val="005E2562"/>
    <w:rsid w:val="005E3943"/>
    <w:rsid w:val="005E3F93"/>
    <w:rsid w:val="005E4CE0"/>
    <w:rsid w:val="005E712C"/>
    <w:rsid w:val="005F135E"/>
    <w:rsid w:val="005F1ABC"/>
    <w:rsid w:val="005F216A"/>
    <w:rsid w:val="005F37DF"/>
    <w:rsid w:val="005F3F14"/>
    <w:rsid w:val="005F4970"/>
    <w:rsid w:val="00601125"/>
    <w:rsid w:val="006035DE"/>
    <w:rsid w:val="006046DD"/>
    <w:rsid w:val="006056A3"/>
    <w:rsid w:val="00607DB4"/>
    <w:rsid w:val="006137D7"/>
    <w:rsid w:val="00613F60"/>
    <w:rsid w:val="00616576"/>
    <w:rsid w:val="00616722"/>
    <w:rsid w:val="0062204B"/>
    <w:rsid w:val="006240E5"/>
    <w:rsid w:val="00624C00"/>
    <w:rsid w:val="006257F7"/>
    <w:rsid w:val="006304C5"/>
    <w:rsid w:val="00634C22"/>
    <w:rsid w:val="006367F3"/>
    <w:rsid w:val="00641741"/>
    <w:rsid w:val="00641CDF"/>
    <w:rsid w:val="00650886"/>
    <w:rsid w:val="00650C6A"/>
    <w:rsid w:val="00650E3F"/>
    <w:rsid w:val="00660802"/>
    <w:rsid w:val="00660DAB"/>
    <w:rsid w:val="006610F5"/>
    <w:rsid w:val="006617CA"/>
    <w:rsid w:val="00662BC2"/>
    <w:rsid w:val="00664D32"/>
    <w:rsid w:val="006658D3"/>
    <w:rsid w:val="0067138A"/>
    <w:rsid w:val="00671890"/>
    <w:rsid w:val="006747CB"/>
    <w:rsid w:val="00674DB7"/>
    <w:rsid w:val="00675CA0"/>
    <w:rsid w:val="006760A2"/>
    <w:rsid w:val="00676810"/>
    <w:rsid w:val="0067723D"/>
    <w:rsid w:val="00682094"/>
    <w:rsid w:val="00685EDB"/>
    <w:rsid w:val="00686506"/>
    <w:rsid w:val="00691BC9"/>
    <w:rsid w:val="00696365"/>
    <w:rsid w:val="006A14D7"/>
    <w:rsid w:val="006A2328"/>
    <w:rsid w:val="006A448F"/>
    <w:rsid w:val="006A68B8"/>
    <w:rsid w:val="006B1D7E"/>
    <w:rsid w:val="006B4217"/>
    <w:rsid w:val="006B4831"/>
    <w:rsid w:val="006B5B18"/>
    <w:rsid w:val="006B6C71"/>
    <w:rsid w:val="006B70AF"/>
    <w:rsid w:val="006C144E"/>
    <w:rsid w:val="006C1CBF"/>
    <w:rsid w:val="006C248A"/>
    <w:rsid w:val="006C33A1"/>
    <w:rsid w:val="006C40A4"/>
    <w:rsid w:val="006C4C94"/>
    <w:rsid w:val="006D0403"/>
    <w:rsid w:val="006D232D"/>
    <w:rsid w:val="006D3835"/>
    <w:rsid w:val="006D4302"/>
    <w:rsid w:val="006D4AD8"/>
    <w:rsid w:val="006D7C33"/>
    <w:rsid w:val="006E03EC"/>
    <w:rsid w:val="006E0D32"/>
    <w:rsid w:val="006E14EF"/>
    <w:rsid w:val="006E348A"/>
    <w:rsid w:val="006E5017"/>
    <w:rsid w:val="006E5896"/>
    <w:rsid w:val="006F1E27"/>
    <w:rsid w:val="006F3C44"/>
    <w:rsid w:val="006F5389"/>
    <w:rsid w:val="00704926"/>
    <w:rsid w:val="007144BA"/>
    <w:rsid w:val="00716704"/>
    <w:rsid w:val="007320D7"/>
    <w:rsid w:val="00734244"/>
    <w:rsid w:val="0073505C"/>
    <w:rsid w:val="007371E7"/>
    <w:rsid w:val="00740CF9"/>
    <w:rsid w:val="007469F6"/>
    <w:rsid w:val="00750074"/>
    <w:rsid w:val="00750EED"/>
    <w:rsid w:val="007515E0"/>
    <w:rsid w:val="00753CC4"/>
    <w:rsid w:val="007616D3"/>
    <w:rsid w:val="007620F7"/>
    <w:rsid w:val="007626CA"/>
    <w:rsid w:val="00762AB7"/>
    <w:rsid w:val="00763119"/>
    <w:rsid w:val="00764B0D"/>
    <w:rsid w:val="00764D03"/>
    <w:rsid w:val="00765A66"/>
    <w:rsid w:val="00765B79"/>
    <w:rsid w:val="0077259E"/>
    <w:rsid w:val="00772CF5"/>
    <w:rsid w:val="007807A8"/>
    <w:rsid w:val="007837F8"/>
    <w:rsid w:val="00790D72"/>
    <w:rsid w:val="00795DE8"/>
    <w:rsid w:val="00795FFC"/>
    <w:rsid w:val="00797551"/>
    <w:rsid w:val="007A137F"/>
    <w:rsid w:val="007A2BED"/>
    <w:rsid w:val="007A3BE2"/>
    <w:rsid w:val="007A74AC"/>
    <w:rsid w:val="007B4B96"/>
    <w:rsid w:val="007B60C6"/>
    <w:rsid w:val="007B678E"/>
    <w:rsid w:val="007B71C2"/>
    <w:rsid w:val="007C0D6C"/>
    <w:rsid w:val="007C1C78"/>
    <w:rsid w:val="007C6236"/>
    <w:rsid w:val="007D1AA9"/>
    <w:rsid w:val="007D2401"/>
    <w:rsid w:val="007D6DC7"/>
    <w:rsid w:val="007E186C"/>
    <w:rsid w:val="007E3E26"/>
    <w:rsid w:val="007E49E9"/>
    <w:rsid w:val="007E6F78"/>
    <w:rsid w:val="007E7602"/>
    <w:rsid w:val="007F43C1"/>
    <w:rsid w:val="007F4887"/>
    <w:rsid w:val="007F58C9"/>
    <w:rsid w:val="007F67AD"/>
    <w:rsid w:val="00800BA4"/>
    <w:rsid w:val="0080161E"/>
    <w:rsid w:val="00805C35"/>
    <w:rsid w:val="00811673"/>
    <w:rsid w:val="008169BA"/>
    <w:rsid w:val="008179A8"/>
    <w:rsid w:val="0083089C"/>
    <w:rsid w:val="00831E35"/>
    <w:rsid w:val="008356E1"/>
    <w:rsid w:val="00836B3A"/>
    <w:rsid w:val="0084195C"/>
    <w:rsid w:val="008427DE"/>
    <w:rsid w:val="00843CCE"/>
    <w:rsid w:val="0085390A"/>
    <w:rsid w:val="008554C1"/>
    <w:rsid w:val="00856DAC"/>
    <w:rsid w:val="008577A9"/>
    <w:rsid w:val="00860C04"/>
    <w:rsid w:val="00861F23"/>
    <w:rsid w:val="008626A4"/>
    <w:rsid w:val="008629C0"/>
    <w:rsid w:val="008636F9"/>
    <w:rsid w:val="00864287"/>
    <w:rsid w:val="0086499E"/>
    <w:rsid w:val="0086522E"/>
    <w:rsid w:val="008654D4"/>
    <w:rsid w:val="00870E62"/>
    <w:rsid w:val="008728ED"/>
    <w:rsid w:val="00873F20"/>
    <w:rsid w:val="00875C13"/>
    <w:rsid w:val="00877213"/>
    <w:rsid w:val="00877322"/>
    <w:rsid w:val="008814E8"/>
    <w:rsid w:val="00882C91"/>
    <w:rsid w:val="00890077"/>
    <w:rsid w:val="0089452F"/>
    <w:rsid w:val="00895F67"/>
    <w:rsid w:val="00896D15"/>
    <w:rsid w:val="00897E89"/>
    <w:rsid w:val="008A3CE5"/>
    <w:rsid w:val="008A52E0"/>
    <w:rsid w:val="008B47FB"/>
    <w:rsid w:val="008B7EA1"/>
    <w:rsid w:val="008C115F"/>
    <w:rsid w:val="008C278A"/>
    <w:rsid w:val="008C3B61"/>
    <w:rsid w:val="008C643A"/>
    <w:rsid w:val="008C6C39"/>
    <w:rsid w:val="008D09FE"/>
    <w:rsid w:val="008D0FF9"/>
    <w:rsid w:val="008D49A4"/>
    <w:rsid w:val="008D5D9B"/>
    <w:rsid w:val="008E0889"/>
    <w:rsid w:val="008E0D02"/>
    <w:rsid w:val="008E24FC"/>
    <w:rsid w:val="008E2597"/>
    <w:rsid w:val="008E28E0"/>
    <w:rsid w:val="008E4539"/>
    <w:rsid w:val="008E495A"/>
    <w:rsid w:val="008F0008"/>
    <w:rsid w:val="00900885"/>
    <w:rsid w:val="00901805"/>
    <w:rsid w:val="0090326D"/>
    <w:rsid w:val="00903413"/>
    <w:rsid w:val="009048AE"/>
    <w:rsid w:val="009064F9"/>
    <w:rsid w:val="00907A5D"/>
    <w:rsid w:val="00911D64"/>
    <w:rsid w:val="00913EBB"/>
    <w:rsid w:val="009148FA"/>
    <w:rsid w:val="009173B7"/>
    <w:rsid w:val="009173E3"/>
    <w:rsid w:val="009234E0"/>
    <w:rsid w:val="009270A0"/>
    <w:rsid w:val="0093259D"/>
    <w:rsid w:val="009343A7"/>
    <w:rsid w:val="00937B23"/>
    <w:rsid w:val="0094270D"/>
    <w:rsid w:val="009440BC"/>
    <w:rsid w:val="0094635B"/>
    <w:rsid w:val="0094761C"/>
    <w:rsid w:val="00951730"/>
    <w:rsid w:val="0095175B"/>
    <w:rsid w:val="00954E5B"/>
    <w:rsid w:val="00966975"/>
    <w:rsid w:val="00967F2B"/>
    <w:rsid w:val="00975477"/>
    <w:rsid w:val="00981345"/>
    <w:rsid w:val="00992CCC"/>
    <w:rsid w:val="0099428E"/>
    <w:rsid w:val="009A2C96"/>
    <w:rsid w:val="009A3AEC"/>
    <w:rsid w:val="009A6BB0"/>
    <w:rsid w:val="009B3D40"/>
    <w:rsid w:val="009B51FF"/>
    <w:rsid w:val="009C0A9D"/>
    <w:rsid w:val="009C2B9D"/>
    <w:rsid w:val="009D1815"/>
    <w:rsid w:val="009D2FAF"/>
    <w:rsid w:val="009D7250"/>
    <w:rsid w:val="009E09B6"/>
    <w:rsid w:val="009E1BB7"/>
    <w:rsid w:val="009E3AA7"/>
    <w:rsid w:val="009E6167"/>
    <w:rsid w:val="009E669E"/>
    <w:rsid w:val="009F0688"/>
    <w:rsid w:val="009F0FEB"/>
    <w:rsid w:val="00A0783A"/>
    <w:rsid w:val="00A07B32"/>
    <w:rsid w:val="00A10AFD"/>
    <w:rsid w:val="00A1569D"/>
    <w:rsid w:val="00A17AFA"/>
    <w:rsid w:val="00A2002E"/>
    <w:rsid w:val="00A2638A"/>
    <w:rsid w:val="00A2679B"/>
    <w:rsid w:val="00A3136F"/>
    <w:rsid w:val="00A33D5F"/>
    <w:rsid w:val="00A36B57"/>
    <w:rsid w:val="00A37366"/>
    <w:rsid w:val="00A378B2"/>
    <w:rsid w:val="00A42A0E"/>
    <w:rsid w:val="00A449EC"/>
    <w:rsid w:val="00A44D4C"/>
    <w:rsid w:val="00A45D35"/>
    <w:rsid w:val="00A45DC2"/>
    <w:rsid w:val="00A474C4"/>
    <w:rsid w:val="00A53378"/>
    <w:rsid w:val="00A56B1D"/>
    <w:rsid w:val="00A6560C"/>
    <w:rsid w:val="00A65709"/>
    <w:rsid w:val="00A70BB4"/>
    <w:rsid w:val="00A73132"/>
    <w:rsid w:val="00A73509"/>
    <w:rsid w:val="00A73C02"/>
    <w:rsid w:val="00A73FFD"/>
    <w:rsid w:val="00A7501A"/>
    <w:rsid w:val="00A80076"/>
    <w:rsid w:val="00A81F11"/>
    <w:rsid w:val="00A82693"/>
    <w:rsid w:val="00A826F4"/>
    <w:rsid w:val="00A837A2"/>
    <w:rsid w:val="00A8408D"/>
    <w:rsid w:val="00A86411"/>
    <w:rsid w:val="00A91D25"/>
    <w:rsid w:val="00A94047"/>
    <w:rsid w:val="00A96487"/>
    <w:rsid w:val="00A96778"/>
    <w:rsid w:val="00A9714D"/>
    <w:rsid w:val="00A975F3"/>
    <w:rsid w:val="00AA3585"/>
    <w:rsid w:val="00AB3CAC"/>
    <w:rsid w:val="00AB4210"/>
    <w:rsid w:val="00AB69D4"/>
    <w:rsid w:val="00AC0B0F"/>
    <w:rsid w:val="00AC111C"/>
    <w:rsid w:val="00AC2F22"/>
    <w:rsid w:val="00AC50BA"/>
    <w:rsid w:val="00AC59E6"/>
    <w:rsid w:val="00AC646D"/>
    <w:rsid w:val="00AC6832"/>
    <w:rsid w:val="00AD442E"/>
    <w:rsid w:val="00AD61B6"/>
    <w:rsid w:val="00AE2521"/>
    <w:rsid w:val="00AE69CE"/>
    <w:rsid w:val="00AE75C3"/>
    <w:rsid w:val="00AF3C59"/>
    <w:rsid w:val="00AF6EDF"/>
    <w:rsid w:val="00B01B92"/>
    <w:rsid w:val="00B028EE"/>
    <w:rsid w:val="00B02D68"/>
    <w:rsid w:val="00B040D9"/>
    <w:rsid w:val="00B05C84"/>
    <w:rsid w:val="00B13F5F"/>
    <w:rsid w:val="00B1405D"/>
    <w:rsid w:val="00B14A42"/>
    <w:rsid w:val="00B15E9D"/>
    <w:rsid w:val="00B167D7"/>
    <w:rsid w:val="00B20932"/>
    <w:rsid w:val="00B23308"/>
    <w:rsid w:val="00B30F6D"/>
    <w:rsid w:val="00B32138"/>
    <w:rsid w:val="00B34301"/>
    <w:rsid w:val="00B35547"/>
    <w:rsid w:val="00B367C1"/>
    <w:rsid w:val="00B37C57"/>
    <w:rsid w:val="00B4291F"/>
    <w:rsid w:val="00B467F4"/>
    <w:rsid w:val="00B46F69"/>
    <w:rsid w:val="00B47C5F"/>
    <w:rsid w:val="00B5385E"/>
    <w:rsid w:val="00B53D52"/>
    <w:rsid w:val="00B54E29"/>
    <w:rsid w:val="00B60B25"/>
    <w:rsid w:val="00B61A6B"/>
    <w:rsid w:val="00B633F3"/>
    <w:rsid w:val="00B6413A"/>
    <w:rsid w:val="00B64D98"/>
    <w:rsid w:val="00B67A9E"/>
    <w:rsid w:val="00B80DFD"/>
    <w:rsid w:val="00B82B30"/>
    <w:rsid w:val="00B84100"/>
    <w:rsid w:val="00B84194"/>
    <w:rsid w:val="00B92959"/>
    <w:rsid w:val="00B92BE1"/>
    <w:rsid w:val="00B93498"/>
    <w:rsid w:val="00B93DB7"/>
    <w:rsid w:val="00BA4F9F"/>
    <w:rsid w:val="00BA5D33"/>
    <w:rsid w:val="00BA6BD2"/>
    <w:rsid w:val="00BA6FA1"/>
    <w:rsid w:val="00BA78CC"/>
    <w:rsid w:val="00BB48E6"/>
    <w:rsid w:val="00BB69E4"/>
    <w:rsid w:val="00BB7314"/>
    <w:rsid w:val="00BC1168"/>
    <w:rsid w:val="00BC39F9"/>
    <w:rsid w:val="00BC46AE"/>
    <w:rsid w:val="00BD593B"/>
    <w:rsid w:val="00BD74DE"/>
    <w:rsid w:val="00BD7B17"/>
    <w:rsid w:val="00BE24D4"/>
    <w:rsid w:val="00BE27AF"/>
    <w:rsid w:val="00BE42F7"/>
    <w:rsid w:val="00BF2716"/>
    <w:rsid w:val="00BF4EE2"/>
    <w:rsid w:val="00C00294"/>
    <w:rsid w:val="00C00BB7"/>
    <w:rsid w:val="00C00F5A"/>
    <w:rsid w:val="00C04933"/>
    <w:rsid w:val="00C07681"/>
    <w:rsid w:val="00C11205"/>
    <w:rsid w:val="00C114E9"/>
    <w:rsid w:val="00C15C66"/>
    <w:rsid w:val="00C15EED"/>
    <w:rsid w:val="00C17BA2"/>
    <w:rsid w:val="00C17F71"/>
    <w:rsid w:val="00C2370D"/>
    <w:rsid w:val="00C24C30"/>
    <w:rsid w:val="00C2746E"/>
    <w:rsid w:val="00C31E33"/>
    <w:rsid w:val="00C333D1"/>
    <w:rsid w:val="00C33F04"/>
    <w:rsid w:val="00C3430C"/>
    <w:rsid w:val="00C3491C"/>
    <w:rsid w:val="00C4207C"/>
    <w:rsid w:val="00C47001"/>
    <w:rsid w:val="00C511AC"/>
    <w:rsid w:val="00C51774"/>
    <w:rsid w:val="00C52897"/>
    <w:rsid w:val="00C52C03"/>
    <w:rsid w:val="00C54C26"/>
    <w:rsid w:val="00C5533E"/>
    <w:rsid w:val="00C55413"/>
    <w:rsid w:val="00C55771"/>
    <w:rsid w:val="00C56522"/>
    <w:rsid w:val="00C57F18"/>
    <w:rsid w:val="00C60FED"/>
    <w:rsid w:val="00C66CE2"/>
    <w:rsid w:val="00C66D68"/>
    <w:rsid w:val="00C67654"/>
    <w:rsid w:val="00C7130B"/>
    <w:rsid w:val="00C74797"/>
    <w:rsid w:val="00C76743"/>
    <w:rsid w:val="00C81790"/>
    <w:rsid w:val="00C87B9E"/>
    <w:rsid w:val="00C90DA6"/>
    <w:rsid w:val="00C91F07"/>
    <w:rsid w:val="00C93B6A"/>
    <w:rsid w:val="00CA219A"/>
    <w:rsid w:val="00CA617F"/>
    <w:rsid w:val="00CA64C0"/>
    <w:rsid w:val="00CA7223"/>
    <w:rsid w:val="00CB276F"/>
    <w:rsid w:val="00CB2FE1"/>
    <w:rsid w:val="00CB54D7"/>
    <w:rsid w:val="00CC2192"/>
    <w:rsid w:val="00CC3DA1"/>
    <w:rsid w:val="00CC41F3"/>
    <w:rsid w:val="00CC743F"/>
    <w:rsid w:val="00CD0B93"/>
    <w:rsid w:val="00CD13D8"/>
    <w:rsid w:val="00CD3361"/>
    <w:rsid w:val="00CD453E"/>
    <w:rsid w:val="00CD6C66"/>
    <w:rsid w:val="00CD6EEC"/>
    <w:rsid w:val="00CD72BB"/>
    <w:rsid w:val="00CE1CD9"/>
    <w:rsid w:val="00CE1EF3"/>
    <w:rsid w:val="00CE32D2"/>
    <w:rsid w:val="00CE492B"/>
    <w:rsid w:val="00CE4FA6"/>
    <w:rsid w:val="00CE6123"/>
    <w:rsid w:val="00CF70D2"/>
    <w:rsid w:val="00CF766F"/>
    <w:rsid w:val="00D00EC1"/>
    <w:rsid w:val="00D02B26"/>
    <w:rsid w:val="00D06217"/>
    <w:rsid w:val="00D068B2"/>
    <w:rsid w:val="00D1133D"/>
    <w:rsid w:val="00D125D2"/>
    <w:rsid w:val="00D15C3C"/>
    <w:rsid w:val="00D24507"/>
    <w:rsid w:val="00D24691"/>
    <w:rsid w:val="00D24B0B"/>
    <w:rsid w:val="00D25A55"/>
    <w:rsid w:val="00D25BC4"/>
    <w:rsid w:val="00D267BB"/>
    <w:rsid w:val="00D30B2A"/>
    <w:rsid w:val="00D32141"/>
    <w:rsid w:val="00D3219C"/>
    <w:rsid w:val="00D330FE"/>
    <w:rsid w:val="00D345A8"/>
    <w:rsid w:val="00D379F8"/>
    <w:rsid w:val="00D43D8C"/>
    <w:rsid w:val="00D451D9"/>
    <w:rsid w:val="00D46049"/>
    <w:rsid w:val="00D52F4F"/>
    <w:rsid w:val="00D560D8"/>
    <w:rsid w:val="00D56415"/>
    <w:rsid w:val="00D62FDD"/>
    <w:rsid w:val="00D65BAD"/>
    <w:rsid w:val="00D72947"/>
    <w:rsid w:val="00D74D78"/>
    <w:rsid w:val="00D75C01"/>
    <w:rsid w:val="00D7606F"/>
    <w:rsid w:val="00D76827"/>
    <w:rsid w:val="00D76AC4"/>
    <w:rsid w:val="00D82DC6"/>
    <w:rsid w:val="00D82E98"/>
    <w:rsid w:val="00D8381D"/>
    <w:rsid w:val="00D85134"/>
    <w:rsid w:val="00D85B2A"/>
    <w:rsid w:val="00D86E9F"/>
    <w:rsid w:val="00D87651"/>
    <w:rsid w:val="00D9469E"/>
    <w:rsid w:val="00DA01B9"/>
    <w:rsid w:val="00DA35EF"/>
    <w:rsid w:val="00DA5065"/>
    <w:rsid w:val="00DA73B7"/>
    <w:rsid w:val="00DB4F99"/>
    <w:rsid w:val="00DB7679"/>
    <w:rsid w:val="00DC03F6"/>
    <w:rsid w:val="00DC0BEB"/>
    <w:rsid w:val="00DC14BB"/>
    <w:rsid w:val="00DC1C70"/>
    <w:rsid w:val="00DC3242"/>
    <w:rsid w:val="00DC3EAC"/>
    <w:rsid w:val="00DC5AD4"/>
    <w:rsid w:val="00DC5AD6"/>
    <w:rsid w:val="00DC6777"/>
    <w:rsid w:val="00DC6FC4"/>
    <w:rsid w:val="00DD0351"/>
    <w:rsid w:val="00DD0A20"/>
    <w:rsid w:val="00DD0F2E"/>
    <w:rsid w:val="00DD3432"/>
    <w:rsid w:val="00DD5F69"/>
    <w:rsid w:val="00DD5FE6"/>
    <w:rsid w:val="00DE2A5B"/>
    <w:rsid w:val="00DE31E2"/>
    <w:rsid w:val="00DF16BB"/>
    <w:rsid w:val="00DF25D2"/>
    <w:rsid w:val="00DF2F92"/>
    <w:rsid w:val="00E034E0"/>
    <w:rsid w:val="00E04688"/>
    <w:rsid w:val="00E05BA4"/>
    <w:rsid w:val="00E064A8"/>
    <w:rsid w:val="00E06D34"/>
    <w:rsid w:val="00E07F98"/>
    <w:rsid w:val="00E14F4E"/>
    <w:rsid w:val="00E1599C"/>
    <w:rsid w:val="00E207D8"/>
    <w:rsid w:val="00E21429"/>
    <w:rsid w:val="00E23C06"/>
    <w:rsid w:val="00E25E5F"/>
    <w:rsid w:val="00E30FC4"/>
    <w:rsid w:val="00E33EB4"/>
    <w:rsid w:val="00E3618F"/>
    <w:rsid w:val="00E36973"/>
    <w:rsid w:val="00E40A36"/>
    <w:rsid w:val="00E4321A"/>
    <w:rsid w:val="00E44295"/>
    <w:rsid w:val="00E50CE8"/>
    <w:rsid w:val="00E53F9D"/>
    <w:rsid w:val="00E54664"/>
    <w:rsid w:val="00E6051D"/>
    <w:rsid w:val="00E62466"/>
    <w:rsid w:val="00E63684"/>
    <w:rsid w:val="00E72855"/>
    <w:rsid w:val="00E73059"/>
    <w:rsid w:val="00E73260"/>
    <w:rsid w:val="00E82731"/>
    <w:rsid w:val="00E8356B"/>
    <w:rsid w:val="00E83748"/>
    <w:rsid w:val="00E84B03"/>
    <w:rsid w:val="00E90EDA"/>
    <w:rsid w:val="00E92280"/>
    <w:rsid w:val="00E922A6"/>
    <w:rsid w:val="00E947C2"/>
    <w:rsid w:val="00E9530E"/>
    <w:rsid w:val="00EA0836"/>
    <w:rsid w:val="00EA23E6"/>
    <w:rsid w:val="00EA3323"/>
    <w:rsid w:val="00EA3ABC"/>
    <w:rsid w:val="00EA45A5"/>
    <w:rsid w:val="00EA5768"/>
    <w:rsid w:val="00EA5D29"/>
    <w:rsid w:val="00EA7104"/>
    <w:rsid w:val="00EA7194"/>
    <w:rsid w:val="00EB18F4"/>
    <w:rsid w:val="00EB28C6"/>
    <w:rsid w:val="00EB3AB9"/>
    <w:rsid w:val="00EB6807"/>
    <w:rsid w:val="00EB6A0C"/>
    <w:rsid w:val="00EC3014"/>
    <w:rsid w:val="00ED0807"/>
    <w:rsid w:val="00ED3D7D"/>
    <w:rsid w:val="00ED7AC5"/>
    <w:rsid w:val="00EE1A32"/>
    <w:rsid w:val="00EE43B1"/>
    <w:rsid w:val="00EE6F4C"/>
    <w:rsid w:val="00EF1B0E"/>
    <w:rsid w:val="00EF1FD9"/>
    <w:rsid w:val="00EF2B31"/>
    <w:rsid w:val="00EF72E3"/>
    <w:rsid w:val="00F012C0"/>
    <w:rsid w:val="00F03A96"/>
    <w:rsid w:val="00F06E6F"/>
    <w:rsid w:val="00F10BDE"/>
    <w:rsid w:val="00F13265"/>
    <w:rsid w:val="00F13D92"/>
    <w:rsid w:val="00F15870"/>
    <w:rsid w:val="00F15986"/>
    <w:rsid w:val="00F16561"/>
    <w:rsid w:val="00F20C2B"/>
    <w:rsid w:val="00F22ABB"/>
    <w:rsid w:val="00F24069"/>
    <w:rsid w:val="00F249BC"/>
    <w:rsid w:val="00F302C7"/>
    <w:rsid w:val="00F31967"/>
    <w:rsid w:val="00F34E08"/>
    <w:rsid w:val="00F365FC"/>
    <w:rsid w:val="00F403E9"/>
    <w:rsid w:val="00F41243"/>
    <w:rsid w:val="00F412F4"/>
    <w:rsid w:val="00F420A6"/>
    <w:rsid w:val="00F43085"/>
    <w:rsid w:val="00F46F75"/>
    <w:rsid w:val="00F5038F"/>
    <w:rsid w:val="00F540BF"/>
    <w:rsid w:val="00F5549A"/>
    <w:rsid w:val="00F5639E"/>
    <w:rsid w:val="00F57C24"/>
    <w:rsid w:val="00F63225"/>
    <w:rsid w:val="00F63818"/>
    <w:rsid w:val="00F64F9B"/>
    <w:rsid w:val="00F662E7"/>
    <w:rsid w:val="00F71F3A"/>
    <w:rsid w:val="00F72FF4"/>
    <w:rsid w:val="00F73778"/>
    <w:rsid w:val="00F73BFD"/>
    <w:rsid w:val="00F743C3"/>
    <w:rsid w:val="00F74D90"/>
    <w:rsid w:val="00F7562E"/>
    <w:rsid w:val="00F77415"/>
    <w:rsid w:val="00F77910"/>
    <w:rsid w:val="00F80212"/>
    <w:rsid w:val="00F81215"/>
    <w:rsid w:val="00F825A2"/>
    <w:rsid w:val="00F829AF"/>
    <w:rsid w:val="00F85DC3"/>
    <w:rsid w:val="00FA1846"/>
    <w:rsid w:val="00FA4B63"/>
    <w:rsid w:val="00FA5CA1"/>
    <w:rsid w:val="00FA5FC9"/>
    <w:rsid w:val="00FA635B"/>
    <w:rsid w:val="00FA7D8A"/>
    <w:rsid w:val="00FB5C1F"/>
    <w:rsid w:val="00FB63BA"/>
    <w:rsid w:val="00FB6475"/>
    <w:rsid w:val="00FC1921"/>
    <w:rsid w:val="00FC1ACE"/>
    <w:rsid w:val="00FC20B6"/>
    <w:rsid w:val="00FC3373"/>
    <w:rsid w:val="00FC5F40"/>
    <w:rsid w:val="00FD2D87"/>
    <w:rsid w:val="00FD50B3"/>
    <w:rsid w:val="00FD744F"/>
    <w:rsid w:val="00FD74BF"/>
    <w:rsid w:val="00FE0BC6"/>
    <w:rsid w:val="00FE142F"/>
    <w:rsid w:val="00FE1828"/>
    <w:rsid w:val="00FE1EE3"/>
    <w:rsid w:val="00FE3CD9"/>
    <w:rsid w:val="00FE6422"/>
    <w:rsid w:val="00FE6DCD"/>
    <w:rsid w:val="00FF1ADE"/>
    <w:rsid w:val="00FF25C8"/>
    <w:rsid w:val="00FF2ECC"/>
    <w:rsid w:val="00FF310C"/>
    <w:rsid w:val="00FF3386"/>
    <w:rsid w:val="00FF5DDC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0A3C"/>
  <w15:docId w15:val="{34613A9C-439A-49D9-99B4-E4C48FAF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20932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B20932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93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932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209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209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209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9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209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209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B20932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B20932"/>
  </w:style>
  <w:style w:type="paragraph" w:styleId="Odstavecseseznamem">
    <w:name w:val="List Paragraph"/>
    <w:basedOn w:val="Normln"/>
    <w:uiPriority w:val="34"/>
    <w:qFormat/>
    <w:rsid w:val="00B20932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B2093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B2093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B20932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B209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9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2093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20932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2093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93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209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209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B20932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B20932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B20932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B2093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2093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20932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0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0932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20932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B2093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B20932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B20932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B20932"/>
    <w:pPr>
      <w:spacing w:after="100"/>
      <w:ind w:left="220"/>
    </w:pPr>
  </w:style>
  <w:style w:type="paragraph" w:customStyle="1" w:styleId="para">
    <w:name w:val="para"/>
    <w:basedOn w:val="Normln"/>
    <w:rsid w:val="00B2093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B2093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B20932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093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0932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B209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0932"/>
    <w:rPr>
      <w:rFonts w:ascii="Times New Roman" w:hAnsi="Times New Roman"/>
      <w:sz w:val="24"/>
    </w:rPr>
  </w:style>
  <w:style w:type="paragraph" w:customStyle="1" w:styleId="Default">
    <w:name w:val="Default"/>
    <w:rsid w:val="00C60FE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B13F5F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209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932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B20932"/>
    <w:pPr>
      <w:spacing w:after="0" w:line="240" w:lineRule="auto"/>
    </w:pPr>
  </w:style>
  <w:style w:type="paragraph" w:styleId="Revize">
    <w:name w:val="Revision"/>
    <w:hidden/>
    <w:uiPriority w:val="99"/>
    <w:semiHidden/>
    <w:rsid w:val="00B20932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2093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0932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209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8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0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70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2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8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1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4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9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4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2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95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4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0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6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04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8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8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7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1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1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55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8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2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9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3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6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45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8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57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9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34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67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8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49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1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6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33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0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3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7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2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4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0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4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1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1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5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1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2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1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7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5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38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1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53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13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09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1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7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2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3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8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1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8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73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0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1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0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4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8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4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5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9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9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9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95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46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74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3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3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9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44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2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8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2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8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6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7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0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3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4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5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2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7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6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95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3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7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4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4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4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2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04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1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2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2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0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34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0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7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0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0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5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6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0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1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1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4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6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6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1F5D-CDF9-4B24-8E49-E3827D19D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152</TotalTime>
  <Pages>6</Pages>
  <Words>1241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Pavelka</dc:creator>
  <cp:lastModifiedBy>Steiner Ondřej</cp:lastModifiedBy>
  <cp:revision>32</cp:revision>
  <dcterms:created xsi:type="dcterms:W3CDTF">2019-09-27T08:17:00Z</dcterms:created>
  <dcterms:modified xsi:type="dcterms:W3CDTF">2021-08-11T11:09:00Z</dcterms:modified>
</cp:coreProperties>
</file>